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32A6" w14:textId="5656EF51" w:rsidR="009414CA" w:rsidRPr="005B63DA" w:rsidRDefault="00845075" w:rsidP="00845075">
      <w:pPr>
        <w:jc w:val="center"/>
        <w:rPr>
          <w:rFonts w:ascii="Times New Roman" w:hAnsi="Times New Roman" w:cs="Times New Roman"/>
          <w:sz w:val="24"/>
          <w:szCs w:val="24"/>
        </w:rPr>
      </w:pPr>
      <w:r>
        <w:rPr>
          <w:rFonts w:ascii="Times New Roman" w:hAnsi="Times New Roman" w:cs="Times New Roman"/>
          <w:b/>
          <w:sz w:val="24"/>
          <w:szCs w:val="24"/>
        </w:rPr>
        <w:t>Mini-CAT</w:t>
      </w:r>
    </w:p>
    <w:p w14:paraId="3081F980" w14:textId="77777777" w:rsidR="009414CA" w:rsidRPr="005B63DA" w:rsidRDefault="009414CA" w:rsidP="005B63DA">
      <w:pPr>
        <w:jc w:val="both"/>
        <w:rPr>
          <w:rFonts w:ascii="Times New Roman" w:hAnsi="Times New Roman" w:cs="Times New Roman"/>
          <w:sz w:val="24"/>
          <w:szCs w:val="24"/>
        </w:rPr>
      </w:pPr>
    </w:p>
    <w:p w14:paraId="054D6C42" w14:textId="1C8B9885"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Clinical Question</w:t>
      </w:r>
      <w:r w:rsidRPr="005B63DA">
        <w:rPr>
          <w:rFonts w:ascii="Times New Roman" w:hAnsi="Times New Roman" w:cs="Times New Roman"/>
          <w:sz w:val="24"/>
          <w:szCs w:val="24"/>
        </w:rPr>
        <w:t>:</w:t>
      </w:r>
      <w:r w:rsidR="00F97ACD" w:rsidRPr="005B63DA">
        <w:rPr>
          <w:rFonts w:ascii="Times New Roman" w:hAnsi="Times New Roman" w:cs="Times New Roman"/>
          <w:sz w:val="24"/>
          <w:szCs w:val="24"/>
        </w:rPr>
        <w:t xml:space="preserve"> </w:t>
      </w:r>
      <w:r w:rsidR="006C402D" w:rsidRPr="005B63DA">
        <w:rPr>
          <w:rFonts w:ascii="Times New Roman" w:hAnsi="Times New Roman" w:cs="Times New Roman"/>
          <w:sz w:val="24"/>
          <w:szCs w:val="24"/>
        </w:rPr>
        <w:t>28-year-old</w:t>
      </w:r>
      <w:r w:rsidR="00996970" w:rsidRPr="005B63DA">
        <w:rPr>
          <w:rFonts w:ascii="Times New Roman" w:hAnsi="Times New Roman" w:cs="Times New Roman"/>
          <w:sz w:val="24"/>
          <w:szCs w:val="24"/>
        </w:rPr>
        <w:t xml:space="preserve"> female patient with a BMI of 35 who is otherwise healthy wants to know if she has a higher chance of having a miscarriage than women who are of average weight.</w:t>
      </w:r>
      <w:bookmarkStart w:id="0" w:name="_GoBack"/>
      <w:bookmarkEnd w:id="0"/>
    </w:p>
    <w:p w14:paraId="063EE1C4" w14:textId="77777777" w:rsidR="00F97ACD" w:rsidRPr="005B63DA" w:rsidRDefault="00F97ACD" w:rsidP="005B63DA">
      <w:pPr>
        <w:jc w:val="both"/>
        <w:rPr>
          <w:rFonts w:ascii="Times New Roman" w:hAnsi="Times New Roman" w:cs="Times New Roman"/>
          <w:sz w:val="24"/>
          <w:szCs w:val="24"/>
        </w:rPr>
      </w:pPr>
    </w:p>
    <w:p w14:paraId="3567E21D" w14:textId="77777777"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PICO Question</w:t>
      </w:r>
      <w:r w:rsidRPr="005B63DA">
        <w:rPr>
          <w:rFonts w:ascii="Times New Roman" w:hAnsi="Times New Roman" w:cs="Times New Roman"/>
          <w:sz w:val="24"/>
          <w:szCs w:val="24"/>
        </w:rPr>
        <w:t>:</w:t>
      </w:r>
    </w:p>
    <w:p w14:paraId="3925D398" w14:textId="2F24B35D" w:rsidR="00FA2046" w:rsidRPr="005B63DA" w:rsidRDefault="00996970"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 In females of childbearing age, does obesity affect the risk for miscarriage in pregnancy? </w:t>
      </w:r>
    </w:p>
    <w:p w14:paraId="2E01C29D" w14:textId="1493D3FC" w:rsidR="009D3B99" w:rsidRPr="005B63DA" w:rsidRDefault="009D3B99" w:rsidP="005B63DA">
      <w:pPr>
        <w:jc w:val="both"/>
        <w:rPr>
          <w:rFonts w:ascii="Times New Roman" w:hAnsi="Times New Roman" w:cs="Times New Roman"/>
          <w:sz w:val="24"/>
          <w:szCs w:val="24"/>
        </w:rPr>
      </w:pPr>
    </w:p>
    <w:p w14:paraId="29D3C074" w14:textId="795285C9" w:rsidR="00794B06" w:rsidRPr="00794B06" w:rsidRDefault="00794B06" w:rsidP="005B63DA">
      <w:pPr>
        <w:shd w:val="clear" w:color="auto" w:fill="FFFFFF"/>
        <w:spacing w:before="100" w:beforeAutospacing="1" w:after="100" w:afterAutospacing="1"/>
        <w:jc w:val="both"/>
        <w:rPr>
          <w:rFonts w:ascii="Times New Roman" w:eastAsia="Times New Roman" w:hAnsi="Times New Roman" w:cs="Times New Roman"/>
          <w:color w:val="555555"/>
          <w:sz w:val="24"/>
          <w:szCs w:val="24"/>
        </w:rPr>
      </w:pPr>
      <w:r w:rsidRPr="00794B06">
        <w:rPr>
          <w:rFonts w:ascii="Times New Roman" w:eastAsia="Times New Roman" w:hAnsi="Times New Roman" w:cs="Times New Roman"/>
          <w:b/>
          <w:bCs/>
          <w:color w:val="000000"/>
          <w:sz w:val="24"/>
          <w:szCs w:val="24"/>
        </w:rPr>
        <w:t>P- </w:t>
      </w:r>
      <w:r w:rsidR="0056273A" w:rsidRPr="005B63DA">
        <w:rPr>
          <w:rFonts w:ascii="Times New Roman" w:eastAsia="Times New Roman" w:hAnsi="Times New Roman" w:cs="Times New Roman"/>
          <w:color w:val="555555"/>
          <w:sz w:val="24"/>
          <w:szCs w:val="24"/>
        </w:rPr>
        <w:t>W</w:t>
      </w:r>
      <w:r w:rsidRPr="005B63DA">
        <w:rPr>
          <w:rFonts w:ascii="Times New Roman" w:eastAsia="Times New Roman" w:hAnsi="Times New Roman" w:cs="Times New Roman"/>
          <w:color w:val="555555"/>
          <w:sz w:val="24"/>
          <w:szCs w:val="24"/>
        </w:rPr>
        <w:t>omen of childbearing age</w:t>
      </w:r>
    </w:p>
    <w:p w14:paraId="3B8AF383" w14:textId="02DF1C83" w:rsidR="00794B06" w:rsidRPr="00794B06" w:rsidRDefault="00794B06" w:rsidP="005B63DA">
      <w:pPr>
        <w:shd w:val="clear" w:color="auto" w:fill="FFFFFF"/>
        <w:spacing w:before="100" w:beforeAutospacing="1" w:after="100" w:afterAutospacing="1"/>
        <w:jc w:val="both"/>
        <w:rPr>
          <w:rFonts w:ascii="Times New Roman" w:eastAsia="Times New Roman" w:hAnsi="Times New Roman" w:cs="Times New Roman"/>
          <w:color w:val="555555"/>
          <w:sz w:val="24"/>
          <w:szCs w:val="24"/>
        </w:rPr>
      </w:pPr>
      <w:r w:rsidRPr="00794B06">
        <w:rPr>
          <w:rFonts w:ascii="Times New Roman" w:eastAsia="Times New Roman" w:hAnsi="Times New Roman" w:cs="Times New Roman"/>
          <w:b/>
          <w:bCs/>
          <w:color w:val="000000"/>
          <w:sz w:val="24"/>
          <w:szCs w:val="24"/>
        </w:rPr>
        <w:t>I- </w:t>
      </w:r>
      <w:r w:rsidR="0056273A" w:rsidRPr="005E08F0">
        <w:rPr>
          <w:rFonts w:ascii="Times New Roman" w:eastAsia="Times New Roman" w:hAnsi="Times New Roman" w:cs="Times New Roman"/>
          <w:color w:val="000000"/>
          <w:sz w:val="24"/>
          <w:szCs w:val="24"/>
        </w:rPr>
        <w:t>Obesity</w:t>
      </w:r>
    </w:p>
    <w:p w14:paraId="5CACCC78" w14:textId="74F88C6F" w:rsidR="00794B06" w:rsidRPr="00794B06" w:rsidRDefault="00794B06" w:rsidP="005B63DA">
      <w:pPr>
        <w:shd w:val="clear" w:color="auto" w:fill="FFFFFF"/>
        <w:spacing w:before="100" w:beforeAutospacing="1" w:after="100" w:afterAutospacing="1"/>
        <w:jc w:val="both"/>
        <w:rPr>
          <w:rFonts w:ascii="Times New Roman" w:eastAsia="Times New Roman" w:hAnsi="Times New Roman" w:cs="Times New Roman"/>
          <w:color w:val="555555"/>
          <w:sz w:val="24"/>
          <w:szCs w:val="24"/>
        </w:rPr>
      </w:pPr>
      <w:r w:rsidRPr="00794B06">
        <w:rPr>
          <w:rFonts w:ascii="Times New Roman" w:eastAsia="Times New Roman" w:hAnsi="Times New Roman" w:cs="Times New Roman"/>
          <w:b/>
          <w:bCs/>
          <w:color w:val="000000"/>
          <w:sz w:val="24"/>
          <w:szCs w:val="24"/>
        </w:rPr>
        <w:t>C-</w:t>
      </w:r>
      <w:r w:rsidR="0056273A" w:rsidRPr="005B63DA">
        <w:rPr>
          <w:rFonts w:ascii="Times New Roman" w:eastAsia="Times New Roman" w:hAnsi="Times New Roman" w:cs="Times New Roman"/>
          <w:b/>
          <w:bCs/>
          <w:color w:val="000000"/>
          <w:sz w:val="24"/>
          <w:szCs w:val="24"/>
        </w:rPr>
        <w:t xml:space="preserve"> </w:t>
      </w:r>
      <w:r w:rsidR="0056273A" w:rsidRPr="005E08F0">
        <w:rPr>
          <w:rFonts w:ascii="Times New Roman" w:eastAsia="Times New Roman" w:hAnsi="Times New Roman" w:cs="Times New Roman"/>
          <w:color w:val="000000"/>
          <w:sz w:val="24"/>
          <w:szCs w:val="24"/>
        </w:rPr>
        <w:t>average weight</w:t>
      </w:r>
    </w:p>
    <w:p w14:paraId="6C2CF64D" w14:textId="4065BD41" w:rsidR="00794B06" w:rsidRPr="005B63DA" w:rsidRDefault="00794B06" w:rsidP="005B63DA">
      <w:pPr>
        <w:shd w:val="clear" w:color="auto" w:fill="FFFFFF"/>
        <w:spacing w:before="100" w:beforeAutospacing="1" w:after="100" w:afterAutospacing="1"/>
        <w:jc w:val="both"/>
        <w:rPr>
          <w:rFonts w:ascii="Times New Roman" w:eastAsia="Times New Roman" w:hAnsi="Times New Roman" w:cs="Times New Roman"/>
          <w:color w:val="555555"/>
          <w:sz w:val="24"/>
          <w:szCs w:val="24"/>
        </w:rPr>
      </w:pPr>
      <w:r w:rsidRPr="00794B06">
        <w:rPr>
          <w:rFonts w:ascii="Times New Roman" w:eastAsia="Times New Roman" w:hAnsi="Times New Roman" w:cs="Times New Roman"/>
          <w:b/>
          <w:bCs/>
          <w:color w:val="000000"/>
          <w:sz w:val="24"/>
          <w:szCs w:val="24"/>
        </w:rPr>
        <w:t>O- </w:t>
      </w:r>
      <w:r w:rsidR="003B6045" w:rsidRPr="005B63DA">
        <w:rPr>
          <w:rFonts w:ascii="Times New Roman" w:eastAsia="Times New Roman" w:hAnsi="Times New Roman" w:cs="Times New Roman"/>
          <w:color w:val="555555"/>
          <w:sz w:val="24"/>
          <w:szCs w:val="24"/>
        </w:rPr>
        <w:t xml:space="preserve">miscarriage </w:t>
      </w:r>
    </w:p>
    <w:tbl>
      <w:tblPr>
        <w:tblW w:w="9675" w:type="dxa"/>
        <w:tblInd w:w="100" w:type="dxa"/>
        <w:tblBorders>
          <w:insideH w:val="nil"/>
          <w:insideV w:val="nil"/>
        </w:tblBorders>
        <w:tblLayout w:type="fixed"/>
        <w:tblLook w:val="0600" w:firstRow="0" w:lastRow="0" w:firstColumn="0" w:lastColumn="0" w:noHBand="1" w:noVBand="1"/>
      </w:tblPr>
      <w:tblGrid>
        <w:gridCol w:w="2310"/>
        <w:gridCol w:w="2340"/>
        <w:gridCol w:w="2325"/>
        <w:gridCol w:w="2700"/>
      </w:tblGrid>
      <w:tr w:rsidR="00E75A45" w:rsidRPr="005B63DA" w14:paraId="1FB0EC2B" w14:textId="77777777" w:rsidTr="00E75A45">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F7C6" w14:textId="77777777" w:rsidR="00E75A45" w:rsidRPr="005B63DA" w:rsidRDefault="00E75A45" w:rsidP="005B63DA">
            <w:pPr>
              <w:widowControl w:val="0"/>
              <w:jc w:val="both"/>
              <w:rPr>
                <w:rFonts w:ascii="Times New Roman" w:eastAsia="Times New Roman" w:hAnsi="Times New Roman" w:cs="Times New Roman"/>
                <w:b/>
                <w:sz w:val="24"/>
                <w:szCs w:val="24"/>
              </w:rPr>
            </w:pPr>
            <w:r w:rsidRPr="005B63DA">
              <w:rPr>
                <w:rFonts w:ascii="Times New Roman" w:eastAsia="Times New Roman" w:hAnsi="Times New Roman" w:cs="Times New Roman"/>
                <w:b/>
                <w:sz w:val="24"/>
                <w:szCs w:val="24"/>
              </w:rPr>
              <w:t>P</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9281336" w14:textId="77777777" w:rsidR="00E75A45" w:rsidRPr="005B63DA" w:rsidRDefault="00E75A45" w:rsidP="005B63DA">
            <w:pPr>
              <w:widowControl w:val="0"/>
              <w:jc w:val="both"/>
              <w:rPr>
                <w:rFonts w:ascii="Times New Roman" w:eastAsia="Times New Roman" w:hAnsi="Times New Roman" w:cs="Times New Roman"/>
                <w:b/>
                <w:sz w:val="24"/>
                <w:szCs w:val="24"/>
              </w:rPr>
            </w:pPr>
            <w:r w:rsidRPr="005B63DA">
              <w:rPr>
                <w:rFonts w:ascii="Times New Roman" w:eastAsia="Times New Roman" w:hAnsi="Times New Roman" w:cs="Times New Roman"/>
                <w:b/>
                <w:sz w:val="24"/>
                <w:szCs w:val="24"/>
              </w:rPr>
              <w:t>I</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175E5DE" w14:textId="77777777" w:rsidR="00E75A45" w:rsidRPr="005B63DA" w:rsidRDefault="00E75A45" w:rsidP="005B63DA">
            <w:pPr>
              <w:widowControl w:val="0"/>
              <w:jc w:val="both"/>
              <w:rPr>
                <w:rFonts w:ascii="Times New Roman" w:eastAsia="Times New Roman" w:hAnsi="Times New Roman" w:cs="Times New Roman"/>
                <w:b/>
                <w:sz w:val="24"/>
                <w:szCs w:val="24"/>
              </w:rPr>
            </w:pPr>
            <w:r w:rsidRPr="005B63DA">
              <w:rPr>
                <w:rFonts w:ascii="Times New Roman" w:eastAsia="Times New Roman" w:hAnsi="Times New Roman" w:cs="Times New Roman"/>
                <w:b/>
                <w:sz w:val="24"/>
                <w:szCs w:val="24"/>
              </w:rPr>
              <w:t>C</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3005B06" w14:textId="77777777" w:rsidR="00E75A45" w:rsidRPr="005B63DA" w:rsidRDefault="00E75A45" w:rsidP="005B63DA">
            <w:pPr>
              <w:widowControl w:val="0"/>
              <w:jc w:val="both"/>
              <w:rPr>
                <w:rFonts w:ascii="Times New Roman" w:eastAsia="Times New Roman" w:hAnsi="Times New Roman" w:cs="Times New Roman"/>
                <w:b/>
                <w:sz w:val="24"/>
                <w:szCs w:val="24"/>
              </w:rPr>
            </w:pPr>
            <w:r w:rsidRPr="005B63DA">
              <w:rPr>
                <w:rFonts w:ascii="Times New Roman" w:eastAsia="Times New Roman" w:hAnsi="Times New Roman" w:cs="Times New Roman"/>
                <w:b/>
                <w:sz w:val="24"/>
                <w:szCs w:val="24"/>
              </w:rPr>
              <w:t>O</w:t>
            </w:r>
          </w:p>
        </w:tc>
      </w:tr>
      <w:tr w:rsidR="00E75A45" w:rsidRPr="005B63DA" w14:paraId="09DCF33E" w14:textId="77777777" w:rsidTr="00E75A45">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0F22E" w14:textId="06D6C206" w:rsidR="00E75A45" w:rsidRPr="005B63DA" w:rsidRDefault="00E75A45"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Female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F37B044" w14:textId="144F64B4" w:rsidR="00E75A45" w:rsidRPr="005B63DA" w:rsidRDefault="006E32B3"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Obesity</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6720D92" w14:textId="00CD15C3" w:rsidR="00E75A45" w:rsidRPr="005B63DA" w:rsidRDefault="00C55C78"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 xml:space="preserve">Women of average weight </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07F9753" w14:textId="236DDA2A" w:rsidR="00E75A45" w:rsidRPr="005B63DA" w:rsidRDefault="00ED1D9A"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Miscarriage</w:t>
            </w:r>
          </w:p>
        </w:tc>
      </w:tr>
      <w:tr w:rsidR="00E75A45" w:rsidRPr="005B63DA" w14:paraId="2DEE9C2B" w14:textId="77777777" w:rsidTr="00E75A45">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C4BD0" w14:textId="5DB912F9" w:rsidR="00E75A45" w:rsidRPr="005B63DA" w:rsidRDefault="00E75A45"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Maternal</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1A576E7" w14:textId="685C428F" w:rsidR="00E75A45" w:rsidRPr="005B63DA" w:rsidRDefault="006E32B3"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Increased BMI</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3CF5E00" w14:textId="4B188A1D" w:rsidR="00E75A45" w:rsidRPr="005B63DA" w:rsidRDefault="00E75A45" w:rsidP="005B63DA">
            <w:pPr>
              <w:widowControl w:val="0"/>
              <w:jc w:val="both"/>
              <w:rPr>
                <w:rFonts w:ascii="Times New Roman" w:eastAsia="Times New Roman" w:hAnsi="Times New Roman" w:cs="Times New Roman"/>
                <w:sz w:val="24"/>
                <w:szCs w:val="24"/>
              </w:rPr>
            </w:pP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555F6EC" w14:textId="1BDED846" w:rsidR="00E75A45" w:rsidRPr="005B63DA" w:rsidRDefault="00ED1D9A"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Spontaneous abortion</w:t>
            </w:r>
          </w:p>
        </w:tc>
      </w:tr>
      <w:tr w:rsidR="00E75A45" w:rsidRPr="005B63DA" w14:paraId="792561EF" w14:textId="77777777" w:rsidTr="00E75A45">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9EEB2" w14:textId="7BC7DCD8" w:rsidR="00E75A45" w:rsidRPr="005B63DA" w:rsidRDefault="006E32B3"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Childbearing women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76EAAB" w14:textId="77777777" w:rsidR="00E75A45" w:rsidRPr="005B63DA" w:rsidRDefault="00E75A45" w:rsidP="005B63DA">
            <w:pPr>
              <w:widowControl w:val="0"/>
              <w:jc w:val="both"/>
              <w:rPr>
                <w:rFonts w:ascii="Times New Roman" w:eastAsia="Times New Roman" w:hAnsi="Times New Roman" w:cs="Times New Roman"/>
                <w:sz w:val="24"/>
                <w:szCs w:val="24"/>
              </w:rPr>
            </w:pP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F159150" w14:textId="07775055" w:rsidR="00E75A45" w:rsidRPr="005B63DA" w:rsidRDefault="00E75A45" w:rsidP="005B63DA">
            <w:pPr>
              <w:widowControl w:val="0"/>
              <w:jc w:val="both"/>
              <w:rPr>
                <w:rFonts w:ascii="Times New Roman" w:eastAsia="Times New Roman" w:hAnsi="Times New Roman" w:cs="Times New Roman"/>
                <w:sz w:val="24"/>
                <w:szCs w:val="24"/>
              </w:rPr>
            </w:pP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974992F" w14:textId="0A111114" w:rsidR="00E75A45" w:rsidRPr="005B63DA" w:rsidRDefault="00AE3FD8" w:rsidP="005B63DA">
            <w:pPr>
              <w:widowControl w:val="0"/>
              <w:jc w:val="both"/>
              <w:rPr>
                <w:rFonts w:ascii="Times New Roman" w:eastAsia="Times New Roman" w:hAnsi="Times New Roman" w:cs="Times New Roman"/>
                <w:sz w:val="24"/>
                <w:szCs w:val="24"/>
              </w:rPr>
            </w:pPr>
            <w:r w:rsidRPr="005B63DA">
              <w:rPr>
                <w:rFonts w:ascii="Times New Roman" w:eastAsia="Times New Roman" w:hAnsi="Times New Roman" w:cs="Times New Roman"/>
                <w:sz w:val="24"/>
                <w:szCs w:val="24"/>
              </w:rPr>
              <w:t>Pregnancy loss</w:t>
            </w:r>
          </w:p>
        </w:tc>
      </w:tr>
    </w:tbl>
    <w:p w14:paraId="1A1A3B5C" w14:textId="77777777" w:rsidR="00E75A45" w:rsidRPr="00794B06" w:rsidRDefault="00E75A45" w:rsidP="005B63DA">
      <w:pPr>
        <w:shd w:val="clear" w:color="auto" w:fill="FFFFFF"/>
        <w:spacing w:before="100" w:beforeAutospacing="1" w:after="100" w:afterAutospacing="1"/>
        <w:jc w:val="both"/>
        <w:rPr>
          <w:rFonts w:ascii="Times New Roman" w:eastAsia="Times New Roman" w:hAnsi="Times New Roman" w:cs="Times New Roman"/>
          <w:color w:val="555555"/>
          <w:sz w:val="24"/>
          <w:szCs w:val="24"/>
        </w:rPr>
      </w:pPr>
    </w:p>
    <w:p w14:paraId="063820F3" w14:textId="6F4086BE" w:rsidR="009D3B99" w:rsidRPr="005B63DA" w:rsidRDefault="009D3B99" w:rsidP="005B63DA">
      <w:pPr>
        <w:jc w:val="both"/>
        <w:rPr>
          <w:rFonts w:ascii="Times New Roman" w:hAnsi="Times New Roman" w:cs="Times New Roman"/>
          <w:sz w:val="24"/>
          <w:szCs w:val="24"/>
        </w:rPr>
      </w:pPr>
    </w:p>
    <w:p w14:paraId="16970B9B" w14:textId="77777777" w:rsidR="00996970" w:rsidRPr="005B63DA" w:rsidRDefault="00996970" w:rsidP="005B63DA">
      <w:pPr>
        <w:jc w:val="both"/>
        <w:rPr>
          <w:rFonts w:ascii="Times New Roman" w:hAnsi="Times New Roman" w:cs="Times New Roman"/>
          <w:sz w:val="24"/>
          <w:szCs w:val="24"/>
        </w:rPr>
      </w:pPr>
    </w:p>
    <w:p w14:paraId="7B334BF3" w14:textId="77777777"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Search Strategy</w:t>
      </w:r>
      <w:r w:rsidRPr="005B63DA">
        <w:rPr>
          <w:rFonts w:ascii="Times New Roman" w:hAnsi="Times New Roman" w:cs="Times New Roman"/>
          <w:sz w:val="24"/>
          <w:szCs w:val="24"/>
        </w:rPr>
        <w:t>:</w:t>
      </w:r>
    </w:p>
    <w:p w14:paraId="61C9B61D" w14:textId="44ECEC40" w:rsidR="00FA2046" w:rsidRPr="005B63DA" w:rsidRDefault="00996970" w:rsidP="005B63DA">
      <w:pPr>
        <w:jc w:val="both"/>
        <w:rPr>
          <w:rFonts w:ascii="Times New Roman" w:hAnsi="Times New Roman" w:cs="Times New Roman"/>
          <w:sz w:val="24"/>
          <w:szCs w:val="24"/>
        </w:rPr>
      </w:pPr>
      <w:r w:rsidRPr="005B63DA">
        <w:rPr>
          <w:rFonts w:ascii="Times New Roman" w:hAnsi="Times New Roman" w:cs="Times New Roman"/>
          <w:sz w:val="24"/>
          <w:szCs w:val="24"/>
        </w:rPr>
        <w:t>Searched Terms: “Maternal obesity miscarriage”</w:t>
      </w:r>
    </w:p>
    <w:p w14:paraId="5030211A" w14:textId="6172B1B8" w:rsidR="00996970" w:rsidRPr="005B63DA" w:rsidRDefault="00996970" w:rsidP="005B63DA">
      <w:pPr>
        <w:jc w:val="both"/>
        <w:rPr>
          <w:rFonts w:ascii="Times New Roman" w:hAnsi="Times New Roman" w:cs="Times New Roman"/>
          <w:sz w:val="24"/>
          <w:szCs w:val="24"/>
        </w:rPr>
      </w:pPr>
    </w:p>
    <w:p w14:paraId="0818C06E" w14:textId="6E8110AB" w:rsidR="00996970" w:rsidRPr="005B63DA" w:rsidRDefault="00996970" w:rsidP="005B63DA">
      <w:pPr>
        <w:jc w:val="both"/>
        <w:rPr>
          <w:rFonts w:ascii="Times New Roman" w:hAnsi="Times New Roman" w:cs="Times New Roman"/>
          <w:sz w:val="24"/>
          <w:szCs w:val="24"/>
        </w:rPr>
      </w:pPr>
      <w:r w:rsidRPr="005B63DA">
        <w:rPr>
          <w:rFonts w:ascii="Times New Roman" w:hAnsi="Times New Roman" w:cs="Times New Roman"/>
          <w:sz w:val="24"/>
          <w:szCs w:val="24"/>
        </w:rPr>
        <w:t>Database and Articles Returned:</w:t>
      </w:r>
    </w:p>
    <w:p w14:paraId="68695C47" w14:textId="7606D82A" w:rsidR="00996970" w:rsidRPr="005B63DA" w:rsidRDefault="00996970" w:rsidP="005B63DA">
      <w:pPr>
        <w:jc w:val="both"/>
        <w:rPr>
          <w:rFonts w:ascii="Times New Roman" w:hAnsi="Times New Roman" w:cs="Times New Roman"/>
          <w:sz w:val="24"/>
          <w:szCs w:val="24"/>
        </w:rPr>
      </w:pPr>
    </w:p>
    <w:p w14:paraId="7F9FBCCA" w14:textId="7F4D323F" w:rsidR="007664E8" w:rsidRPr="005B63DA" w:rsidRDefault="007664E8" w:rsidP="005B63DA">
      <w:pPr>
        <w:jc w:val="both"/>
        <w:rPr>
          <w:rFonts w:ascii="Times New Roman" w:hAnsi="Times New Roman" w:cs="Times New Roman"/>
          <w:color w:val="333333"/>
          <w:sz w:val="24"/>
          <w:szCs w:val="24"/>
          <w:shd w:val="clear" w:color="auto" w:fill="FFFFFF"/>
        </w:rPr>
      </w:pPr>
      <w:r w:rsidRPr="005B63DA">
        <w:rPr>
          <w:rFonts w:ascii="Times New Roman" w:hAnsi="Times New Roman" w:cs="Times New Roman"/>
          <w:sz w:val="24"/>
          <w:szCs w:val="24"/>
        </w:rPr>
        <w:t xml:space="preserve">Cochrane: Maternal obesity </w:t>
      </w:r>
      <w:r w:rsidRPr="005B63DA">
        <w:rPr>
          <w:rFonts w:ascii="Times New Roman" w:hAnsi="Times New Roman" w:cs="Times New Roman"/>
          <w:color w:val="333333"/>
          <w:sz w:val="24"/>
          <w:szCs w:val="24"/>
          <w:shd w:val="clear" w:color="auto" w:fill="FFFFFF"/>
        </w:rPr>
        <w:t>→ 161 reviews</w:t>
      </w:r>
    </w:p>
    <w:p w14:paraId="3293BB1E" w14:textId="77777777" w:rsidR="007664E8" w:rsidRPr="005B63DA" w:rsidRDefault="007664E8" w:rsidP="005B63DA">
      <w:pPr>
        <w:jc w:val="both"/>
        <w:rPr>
          <w:rFonts w:ascii="Times New Roman" w:hAnsi="Times New Roman" w:cs="Times New Roman"/>
          <w:sz w:val="24"/>
          <w:szCs w:val="24"/>
        </w:rPr>
      </w:pPr>
    </w:p>
    <w:p w14:paraId="5AE5CF39" w14:textId="3B0AD2C0" w:rsidR="00996970" w:rsidRPr="005B63DA" w:rsidRDefault="00996970" w:rsidP="005B63DA">
      <w:pPr>
        <w:jc w:val="both"/>
        <w:rPr>
          <w:rFonts w:ascii="Times New Roman" w:hAnsi="Times New Roman" w:cs="Times New Roman"/>
          <w:sz w:val="24"/>
          <w:szCs w:val="24"/>
        </w:rPr>
      </w:pPr>
      <w:proofErr w:type="spellStart"/>
      <w:r w:rsidRPr="005B63DA">
        <w:rPr>
          <w:rFonts w:ascii="Times New Roman" w:hAnsi="Times New Roman" w:cs="Times New Roman"/>
          <w:sz w:val="24"/>
          <w:szCs w:val="24"/>
        </w:rPr>
        <w:t>Pubmed</w:t>
      </w:r>
      <w:proofErr w:type="spellEnd"/>
      <w:r w:rsidRPr="005B63DA">
        <w:rPr>
          <w:rFonts w:ascii="Times New Roman" w:hAnsi="Times New Roman" w:cs="Times New Roman"/>
          <w:sz w:val="24"/>
          <w:szCs w:val="24"/>
        </w:rPr>
        <w:t xml:space="preserve">: Maternal obesity miscarriage </w:t>
      </w:r>
      <w:r w:rsidRPr="005B63DA">
        <w:rPr>
          <w:rFonts w:ascii="Times New Roman" w:hAnsi="Times New Roman" w:cs="Times New Roman"/>
          <w:color w:val="333333"/>
          <w:sz w:val="24"/>
          <w:szCs w:val="24"/>
          <w:shd w:val="clear" w:color="auto" w:fill="FFFFFF"/>
        </w:rPr>
        <w:t>→ </w:t>
      </w:r>
      <w:r w:rsidRPr="005B63DA">
        <w:rPr>
          <w:rFonts w:ascii="Times New Roman" w:hAnsi="Times New Roman" w:cs="Times New Roman"/>
          <w:sz w:val="24"/>
          <w:szCs w:val="24"/>
        </w:rPr>
        <w:t>194</w:t>
      </w:r>
    </w:p>
    <w:p w14:paraId="6056A9C0" w14:textId="77BB0B08" w:rsidR="00996970" w:rsidRPr="005B63DA" w:rsidRDefault="00996970" w:rsidP="005B63DA">
      <w:pPr>
        <w:jc w:val="both"/>
        <w:rPr>
          <w:rFonts w:ascii="Times New Roman" w:hAnsi="Times New Roman" w:cs="Times New Roman"/>
          <w:sz w:val="24"/>
          <w:szCs w:val="24"/>
        </w:rPr>
      </w:pPr>
    </w:p>
    <w:p w14:paraId="5DA31B67" w14:textId="4DEA8593" w:rsidR="00996970" w:rsidRPr="005B63DA" w:rsidRDefault="00996970" w:rsidP="005B63DA">
      <w:pPr>
        <w:jc w:val="both"/>
        <w:rPr>
          <w:rFonts w:ascii="Times New Roman" w:hAnsi="Times New Roman" w:cs="Times New Roman"/>
          <w:color w:val="333333"/>
          <w:sz w:val="24"/>
          <w:szCs w:val="24"/>
          <w:shd w:val="clear" w:color="auto" w:fill="FFFFFF"/>
        </w:rPr>
      </w:pPr>
      <w:proofErr w:type="spellStart"/>
      <w:r w:rsidRPr="005B63DA">
        <w:rPr>
          <w:rFonts w:ascii="Times New Roman" w:hAnsi="Times New Roman" w:cs="Times New Roman"/>
          <w:sz w:val="24"/>
          <w:szCs w:val="24"/>
        </w:rPr>
        <w:t>Pubmed</w:t>
      </w:r>
      <w:proofErr w:type="spellEnd"/>
      <w:r w:rsidRPr="005B63DA">
        <w:rPr>
          <w:rFonts w:ascii="Times New Roman" w:hAnsi="Times New Roman" w:cs="Times New Roman"/>
          <w:sz w:val="24"/>
          <w:szCs w:val="24"/>
        </w:rPr>
        <w:t xml:space="preserve">: Increase BMI risk for miscarriage </w:t>
      </w:r>
      <w:r w:rsidRPr="005B63DA">
        <w:rPr>
          <w:rFonts w:ascii="Times New Roman" w:hAnsi="Times New Roman" w:cs="Times New Roman"/>
          <w:color w:val="333333"/>
          <w:sz w:val="24"/>
          <w:szCs w:val="24"/>
          <w:shd w:val="clear" w:color="auto" w:fill="FFFFFF"/>
        </w:rPr>
        <w:t>→ 229</w:t>
      </w:r>
    </w:p>
    <w:p w14:paraId="391344D3" w14:textId="33442620" w:rsidR="007664E8" w:rsidRPr="005B63DA" w:rsidRDefault="007664E8" w:rsidP="005B63DA">
      <w:pPr>
        <w:jc w:val="both"/>
        <w:rPr>
          <w:rFonts w:ascii="Times New Roman" w:hAnsi="Times New Roman" w:cs="Times New Roman"/>
          <w:color w:val="333333"/>
          <w:sz w:val="24"/>
          <w:szCs w:val="24"/>
          <w:shd w:val="clear" w:color="auto" w:fill="FFFFFF"/>
        </w:rPr>
      </w:pPr>
    </w:p>
    <w:p w14:paraId="58775A70" w14:textId="6AD16001" w:rsidR="007664E8" w:rsidRPr="005B63DA" w:rsidRDefault="007664E8" w:rsidP="005B63DA">
      <w:pPr>
        <w:jc w:val="both"/>
        <w:rPr>
          <w:rFonts w:ascii="Times New Roman" w:hAnsi="Times New Roman" w:cs="Times New Roman"/>
          <w:color w:val="333333"/>
          <w:sz w:val="24"/>
          <w:szCs w:val="24"/>
          <w:shd w:val="clear" w:color="auto" w:fill="FFFFFF"/>
        </w:rPr>
      </w:pPr>
      <w:r w:rsidRPr="005B63DA">
        <w:rPr>
          <w:rFonts w:ascii="Times New Roman" w:hAnsi="Times New Roman" w:cs="Times New Roman"/>
          <w:color w:val="333333"/>
          <w:sz w:val="24"/>
          <w:szCs w:val="24"/>
          <w:shd w:val="clear" w:color="auto" w:fill="FFFFFF"/>
        </w:rPr>
        <w:t>Google Scholar: Maternal obesity miscarriage→ → 12,000</w:t>
      </w:r>
    </w:p>
    <w:p w14:paraId="4CCA0F68" w14:textId="7EBDD461" w:rsidR="007664E8" w:rsidRPr="005B63DA" w:rsidRDefault="007664E8" w:rsidP="005B63DA">
      <w:pPr>
        <w:jc w:val="both"/>
        <w:rPr>
          <w:rFonts w:ascii="Times New Roman" w:hAnsi="Times New Roman" w:cs="Times New Roman"/>
          <w:color w:val="333333"/>
          <w:sz w:val="24"/>
          <w:szCs w:val="24"/>
          <w:shd w:val="clear" w:color="auto" w:fill="FFFFFF"/>
        </w:rPr>
      </w:pPr>
    </w:p>
    <w:p w14:paraId="53899801" w14:textId="23647598" w:rsidR="007664E8" w:rsidRPr="005B63DA" w:rsidRDefault="007664E8" w:rsidP="005B63DA">
      <w:pPr>
        <w:jc w:val="both"/>
        <w:rPr>
          <w:rFonts w:ascii="Times New Roman" w:hAnsi="Times New Roman" w:cs="Times New Roman"/>
          <w:color w:val="333333"/>
          <w:sz w:val="24"/>
          <w:szCs w:val="24"/>
          <w:shd w:val="clear" w:color="auto" w:fill="FFFFFF"/>
        </w:rPr>
      </w:pPr>
      <w:r w:rsidRPr="005B63DA">
        <w:rPr>
          <w:rFonts w:ascii="Times New Roman" w:hAnsi="Times New Roman" w:cs="Times New Roman"/>
          <w:color w:val="333333"/>
          <w:sz w:val="24"/>
          <w:szCs w:val="24"/>
          <w:shd w:val="clear" w:color="auto" w:fill="FFFFFF"/>
        </w:rPr>
        <w:t>Filters: Humans; female; Best match; free; full article; English, since 2016</w:t>
      </w:r>
    </w:p>
    <w:p w14:paraId="72C691F5" w14:textId="4DC68600" w:rsidR="007664E8" w:rsidRPr="005B63DA" w:rsidRDefault="007664E8" w:rsidP="005B63DA">
      <w:pPr>
        <w:jc w:val="both"/>
        <w:rPr>
          <w:rFonts w:ascii="Times New Roman" w:hAnsi="Times New Roman" w:cs="Times New Roman"/>
          <w:sz w:val="24"/>
          <w:szCs w:val="24"/>
        </w:rPr>
      </w:pPr>
    </w:p>
    <w:p w14:paraId="540F9B18" w14:textId="60000AC1" w:rsidR="007664E8" w:rsidRPr="005B63DA" w:rsidRDefault="007664E8" w:rsidP="005B63DA">
      <w:pPr>
        <w:jc w:val="both"/>
        <w:rPr>
          <w:rFonts w:ascii="Times New Roman" w:hAnsi="Times New Roman" w:cs="Times New Roman"/>
          <w:sz w:val="24"/>
          <w:szCs w:val="24"/>
        </w:rPr>
      </w:pPr>
      <w:r w:rsidRPr="005B63DA">
        <w:rPr>
          <w:rFonts w:ascii="Times New Roman" w:hAnsi="Times New Roman" w:cs="Times New Roman"/>
          <w:sz w:val="24"/>
          <w:szCs w:val="24"/>
        </w:rPr>
        <w:t>Selection Methods:</w:t>
      </w:r>
    </w:p>
    <w:p w14:paraId="7CA97357" w14:textId="77777777" w:rsidR="007664E8" w:rsidRPr="005B63DA" w:rsidRDefault="007664E8" w:rsidP="005B63DA">
      <w:pPr>
        <w:jc w:val="both"/>
        <w:rPr>
          <w:rFonts w:ascii="Times New Roman" w:hAnsi="Times New Roman" w:cs="Times New Roman"/>
          <w:sz w:val="24"/>
          <w:szCs w:val="24"/>
        </w:rPr>
      </w:pPr>
    </w:p>
    <w:p w14:paraId="5089D8BE" w14:textId="2B21D32F" w:rsidR="007664E8" w:rsidRPr="005B63DA" w:rsidRDefault="007664E8" w:rsidP="005B63DA">
      <w:pPr>
        <w:pStyle w:val="ListParagraph"/>
        <w:numPr>
          <w:ilvl w:val="0"/>
          <w:numId w:val="1"/>
        </w:numPr>
        <w:jc w:val="both"/>
        <w:rPr>
          <w:rFonts w:ascii="Times New Roman" w:hAnsi="Times New Roman" w:cs="Times New Roman"/>
          <w:sz w:val="24"/>
          <w:szCs w:val="24"/>
        </w:rPr>
      </w:pPr>
      <w:r w:rsidRPr="005B63DA">
        <w:rPr>
          <w:rFonts w:ascii="Times New Roman" w:hAnsi="Times New Roman" w:cs="Times New Roman"/>
          <w:sz w:val="24"/>
          <w:szCs w:val="24"/>
        </w:rPr>
        <w:t>Systematic reviews, meta analyses, cohort studies,</w:t>
      </w:r>
      <w:r w:rsidR="00572F54" w:rsidRPr="005B63DA">
        <w:rPr>
          <w:rFonts w:ascii="Times New Roman" w:hAnsi="Times New Roman" w:cs="Times New Roman"/>
          <w:sz w:val="24"/>
          <w:szCs w:val="24"/>
        </w:rPr>
        <w:t xml:space="preserve"> prospective cohort</w:t>
      </w:r>
      <w:r w:rsidRPr="005B63DA">
        <w:rPr>
          <w:rFonts w:ascii="Times New Roman" w:hAnsi="Times New Roman" w:cs="Times New Roman"/>
          <w:sz w:val="24"/>
          <w:szCs w:val="24"/>
        </w:rPr>
        <w:t xml:space="preserve"> and retrospective </w:t>
      </w:r>
      <w:r w:rsidR="00572F54" w:rsidRPr="005B63DA">
        <w:rPr>
          <w:rFonts w:ascii="Times New Roman" w:hAnsi="Times New Roman" w:cs="Times New Roman"/>
          <w:sz w:val="24"/>
          <w:szCs w:val="24"/>
        </w:rPr>
        <w:t xml:space="preserve">cohort </w:t>
      </w:r>
      <w:r w:rsidRPr="005B63DA">
        <w:rPr>
          <w:rFonts w:ascii="Times New Roman" w:hAnsi="Times New Roman" w:cs="Times New Roman"/>
          <w:sz w:val="24"/>
          <w:szCs w:val="24"/>
        </w:rPr>
        <w:t xml:space="preserve">studies </w:t>
      </w:r>
    </w:p>
    <w:p w14:paraId="0A7F6012" w14:textId="3FE3967A" w:rsidR="007664E8" w:rsidRPr="005B63DA" w:rsidRDefault="007664E8" w:rsidP="005B63DA">
      <w:pPr>
        <w:pStyle w:val="ListParagraph"/>
        <w:numPr>
          <w:ilvl w:val="0"/>
          <w:numId w:val="1"/>
        </w:numPr>
        <w:jc w:val="both"/>
        <w:rPr>
          <w:rFonts w:ascii="Times New Roman" w:hAnsi="Times New Roman" w:cs="Times New Roman"/>
          <w:sz w:val="24"/>
          <w:szCs w:val="24"/>
        </w:rPr>
      </w:pPr>
      <w:r w:rsidRPr="005B63DA">
        <w:rPr>
          <w:rFonts w:ascii="Times New Roman" w:hAnsi="Times New Roman" w:cs="Times New Roman"/>
          <w:sz w:val="24"/>
          <w:szCs w:val="24"/>
        </w:rPr>
        <w:t>Appropriateness to the research question, maternal obesity (and not paternal) only</w:t>
      </w:r>
    </w:p>
    <w:p w14:paraId="191092FA" w14:textId="45515B7E" w:rsidR="007664E8" w:rsidRPr="005B63DA" w:rsidRDefault="00F32A63" w:rsidP="005B63DA">
      <w:pPr>
        <w:pStyle w:val="ListParagraph"/>
        <w:numPr>
          <w:ilvl w:val="0"/>
          <w:numId w:val="1"/>
        </w:numPr>
        <w:jc w:val="both"/>
        <w:rPr>
          <w:rFonts w:ascii="Times New Roman" w:hAnsi="Times New Roman" w:cs="Times New Roman"/>
          <w:sz w:val="24"/>
          <w:szCs w:val="24"/>
        </w:rPr>
      </w:pPr>
      <w:r w:rsidRPr="005B63DA">
        <w:rPr>
          <w:rFonts w:ascii="Times New Roman" w:hAnsi="Times New Roman" w:cs="Times New Roman"/>
          <w:sz w:val="24"/>
          <w:szCs w:val="24"/>
        </w:rPr>
        <w:t xml:space="preserve">Studies focusing on the risk for miscarriage and </w:t>
      </w:r>
      <w:proofErr w:type="spellStart"/>
      <w:r w:rsidRPr="005B63DA">
        <w:rPr>
          <w:rFonts w:ascii="Times New Roman" w:hAnsi="Times New Roman" w:cs="Times New Roman"/>
          <w:sz w:val="24"/>
          <w:szCs w:val="24"/>
        </w:rPr>
        <w:t>not</w:t>
      </w:r>
      <w:proofErr w:type="spellEnd"/>
      <w:r w:rsidRPr="005B63DA">
        <w:rPr>
          <w:rFonts w:ascii="Times New Roman" w:hAnsi="Times New Roman" w:cs="Times New Roman"/>
          <w:sz w:val="24"/>
          <w:szCs w:val="24"/>
        </w:rPr>
        <w:t xml:space="preserve"> other birth complications</w:t>
      </w:r>
    </w:p>
    <w:p w14:paraId="5D2FC225" w14:textId="45927F41" w:rsidR="00F32A63" w:rsidRPr="005B63DA" w:rsidRDefault="00F32A63" w:rsidP="005B63DA">
      <w:pPr>
        <w:pStyle w:val="ListParagraph"/>
        <w:numPr>
          <w:ilvl w:val="0"/>
          <w:numId w:val="1"/>
        </w:numPr>
        <w:jc w:val="both"/>
        <w:rPr>
          <w:rFonts w:ascii="Times New Roman" w:hAnsi="Times New Roman" w:cs="Times New Roman"/>
          <w:sz w:val="24"/>
          <w:szCs w:val="24"/>
        </w:rPr>
      </w:pPr>
      <w:r w:rsidRPr="005B63DA">
        <w:rPr>
          <w:rFonts w:ascii="Times New Roman" w:hAnsi="Times New Roman" w:cs="Times New Roman"/>
          <w:sz w:val="24"/>
          <w:szCs w:val="24"/>
        </w:rPr>
        <w:t xml:space="preserve">Age of study subjects, </w:t>
      </w:r>
      <w:proofErr w:type="spellStart"/>
      <w:r w:rsidRPr="005B63DA">
        <w:rPr>
          <w:rFonts w:ascii="Times New Roman" w:hAnsi="Times New Roman" w:cs="Times New Roman"/>
          <w:sz w:val="24"/>
          <w:szCs w:val="24"/>
        </w:rPr>
        <w:t>ie</w:t>
      </w:r>
      <w:proofErr w:type="spellEnd"/>
      <w:r w:rsidRPr="005B63DA">
        <w:rPr>
          <w:rFonts w:ascii="Times New Roman" w:hAnsi="Times New Roman" w:cs="Times New Roman"/>
          <w:sz w:val="24"/>
          <w:szCs w:val="24"/>
        </w:rPr>
        <w:t xml:space="preserve"> of childbearing age</w:t>
      </w:r>
    </w:p>
    <w:p w14:paraId="2028BA28" w14:textId="2578A4FC" w:rsidR="000477BC" w:rsidRPr="005B63DA" w:rsidRDefault="000D1295" w:rsidP="005B63DA">
      <w:pPr>
        <w:pStyle w:val="ListParagraph"/>
        <w:numPr>
          <w:ilvl w:val="0"/>
          <w:numId w:val="1"/>
        </w:numPr>
        <w:jc w:val="both"/>
        <w:rPr>
          <w:rFonts w:ascii="Times New Roman" w:hAnsi="Times New Roman" w:cs="Times New Roman"/>
          <w:sz w:val="24"/>
          <w:szCs w:val="24"/>
        </w:rPr>
      </w:pPr>
      <w:r w:rsidRPr="005B63DA">
        <w:rPr>
          <w:rFonts w:ascii="Times New Roman" w:hAnsi="Times New Roman" w:cs="Times New Roman"/>
          <w:sz w:val="24"/>
          <w:szCs w:val="24"/>
        </w:rPr>
        <w:t xml:space="preserve">While there were many articles written on the subject, majority of them were from over five years ago </w:t>
      </w:r>
      <w:r w:rsidR="00AE682D" w:rsidRPr="005B63DA">
        <w:rPr>
          <w:rFonts w:ascii="Times New Roman" w:hAnsi="Times New Roman" w:cs="Times New Roman"/>
          <w:sz w:val="24"/>
          <w:szCs w:val="24"/>
        </w:rPr>
        <w:t xml:space="preserve">so it was difficult to obtain a relevant article that was </w:t>
      </w:r>
      <w:r w:rsidR="00331433" w:rsidRPr="005B63DA">
        <w:rPr>
          <w:rFonts w:ascii="Times New Roman" w:hAnsi="Times New Roman" w:cs="Times New Roman"/>
          <w:sz w:val="24"/>
          <w:szCs w:val="24"/>
        </w:rPr>
        <w:t>recent and of the highest level of evidence</w:t>
      </w:r>
      <w:r w:rsidR="00835A38" w:rsidRPr="005B63DA">
        <w:rPr>
          <w:rFonts w:ascii="Times New Roman" w:hAnsi="Times New Roman" w:cs="Times New Roman"/>
          <w:sz w:val="24"/>
          <w:szCs w:val="24"/>
        </w:rPr>
        <w:t xml:space="preserve">. </w:t>
      </w:r>
    </w:p>
    <w:p w14:paraId="3500FA30" w14:textId="77777777" w:rsidR="007664E8" w:rsidRPr="005B63DA" w:rsidRDefault="007664E8" w:rsidP="005B63DA">
      <w:pPr>
        <w:jc w:val="both"/>
        <w:rPr>
          <w:rFonts w:ascii="Times New Roman" w:hAnsi="Times New Roman" w:cs="Times New Roman"/>
          <w:sz w:val="24"/>
          <w:szCs w:val="24"/>
        </w:rPr>
      </w:pPr>
    </w:p>
    <w:p w14:paraId="61C8855D" w14:textId="77777777" w:rsidR="007664E8" w:rsidRPr="005B63DA" w:rsidRDefault="007664E8" w:rsidP="005B63DA">
      <w:pPr>
        <w:jc w:val="both"/>
        <w:rPr>
          <w:rFonts w:ascii="Times New Roman" w:hAnsi="Times New Roman" w:cs="Times New Roman"/>
          <w:sz w:val="24"/>
          <w:szCs w:val="24"/>
        </w:rPr>
      </w:pPr>
    </w:p>
    <w:p w14:paraId="125C6642" w14:textId="77777777"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Articles Chosen</w:t>
      </w:r>
      <w:r w:rsidRPr="005B63DA">
        <w:rPr>
          <w:rFonts w:ascii="Times New Roman" w:hAnsi="Times New Roman" w:cs="Times New Roman"/>
          <w:sz w:val="24"/>
          <w:szCs w:val="24"/>
        </w:rPr>
        <w:t xml:space="preserve"> for Inclusion (please copy and paste the abstract with link):</w:t>
      </w:r>
    </w:p>
    <w:p w14:paraId="7DCB9EC8" w14:textId="401B7A96" w:rsidR="001D02B4" w:rsidRPr="005B63DA" w:rsidRDefault="001D02B4" w:rsidP="005B63DA">
      <w:pPr>
        <w:jc w:val="both"/>
        <w:rPr>
          <w:rFonts w:ascii="Times New Roman" w:hAnsi="Times New Roman" w:cs="Times New Roman"/>
          <w:sz w:val="24"/>
          <w:szCs w:val="24"/>
        </w:rPr>
      </w:pPr>
    </w:p>
    <w:p w14:paraId="31ECC20D" w14:textId="06CBF856" w:rsidR="00FA1963" w:rsidRPr="005B63DA" w:rsidRDefault="00F32A63" w:rsidP="005B63DA">
      <w:pPr>
        <w:jc w:val="both"/>
        <w:rPr>
          <w:rFonts w:ascii="Times New Roman" w:hAnsi="Times New Roman" w:cs="Times New Roman"/>
          <w:sz w:val="24"/>
          <w:szCs w:val="24"/>
        </w:rPr>
      </w:pPr>
      <w:r w:rsidRPr="005B63DA">
        <w:rPr>
          <w:rFonts w:ascii="Times New Roman" w:hAnsi="Times New Roman" w:cs="Times New Roman"/>
          <w:sz w:val="24"/>
          <w:szCs w:val="24"/>
        </w:rPr>
        <w:t>Article #1:</w:t>
      </w:r>
    </w:p>
    <w:p w14:paraId="5A02A99F" w14:textId="33322350" w:rsidR="00BA4B17" w:rsidRPr="005B63DA" w:rsidRDefault="00BA4B17" w:rsidP="005B63DA">
      <w:pPr>
        <w:jc w:val="both"/>
        <w:rPr>
          <w:rFonts w:ascii="Times New Roman" w:hAnsi="Times New Roman" w:cs="Times New Roman"/>
          <w:sz w:val="24"/>
          <w:szCs w:val="24"/>
        </w:rPr>
      </w:pPr>
    </w:p>
    <w:p w14:paraId="258172C8" w14:textId="4914E88B"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Article type: Meta-Analysis </w:t>
      </w:r>
    </w:p>
    <w:p w14:paraId="62DD3E05" w14:textId="77777777" w:rsidR="00FA1963" w:rsidRPr="005B63DA" w:rsidRDefault="000C0B4B" w:rsidP="005B63DA">
      <w:pPr>
        <w:shd w:val="clear" w:color="auto" w:fill="FFFFFF"/>
        <w:spacing w:before="100" w:beforeAutospacing="1" w:after="100" w:afterAutospacing="1"/>
        <w:jc w:val="both"/>
        <w:textAlignment w:val="baseline"/>
        <w:outlineLvl w:val="0"/>
        <w:rPr>
          <w:rFonts w:ascii="Times New Roman" w:hAnsi="Times New Roman" w:cs="Times New Roman"/>
          <w:sz w:val="24"/>
          <w:szCs w:val="24"/>
        </w:rPr>
      </w:pPr>
      <w:hyperlink r:id="rId10" w:history="1">
        <w:r w:rsidR="00FA1963" w:rsidRPr="005B63DA">
          <w:rPr>
            <w:rStyle w:val="Hyperlink"/>
            <w:rFonts w:ascii="Times New Roman" w:hAnsi="Times New Roman" w:cs="Times New Roman"/>
            <w:sz w:val="24"/>
            <w:szCs w:val="24"/>
          </w:rPr>
          <w:t>https://www.ncbi.nlm.nih.gov/pmc/articles/PMC5954173/</w:t>
        </w:r>
      </w:hyperlink>
    </w:p>
    <w:p w14:paraId="2D9902AB" w14:textId="5D50F2C0" w:rsidR="009C6248" w:rsidRPr="005B63DA" w:rsidRDefault="00FA1963" w:rsidP="005B63DA">
      <w:pPr>
        <w:shd w:val="clear" w:color="auto" w:fill="FFFFFF"/>
        <w:spacing w:before="100" w:beforeAutospacing="1" w:after="100" w:afterAutospacing="1"/>
        <w:jc w:val="both"/>
        <w:textAlignment w:val="baseline"/>
        <w:outlineLvl w:val="0"/>
        <w:rPr>
          <w:rFonts w:ascii="Times New Roman" w:hAnsi="Times New Roman" w:cs="Times New Roman"/>
          <w:color w:val="222222"/>
          <w:sz w:val="24"/>
          <w:szCs w:val="24"/>
          <w:shd w:val="clear" w:color="auto" w:fill="FFFFFF"/>
        </w:rPr>
      </w:pPr>
      <w:proofErr w:type="spellStart"/>
      <w:r w:rsidRPr="005B63DA">
        <w:rPr>
          <w:rFonts w:ascii="Times New Roman" w:hAnsi="Times New Roman" w:cs="Times New Roman"/>
          <w:color w:val="222222"/>
          <w:sz w:val="24"/>
          <w:szCs w:val="24"/>
          <w:shd w:val="clear" w:color="auto" w:fill="FFFFFF"/>
        </w:rPr>
        <w:t>Stubert</w:t>
      </w:r>
      <w:proofErr w:type="spellEnd"/>
      <w:r w:rsidRPr="005B63DA">
        <w:rPr>
          <w:rFonts w:ascii="Times New Roman" w:hAnsi="Times New Roman" w:cs="Times New Roman"/>
          <w:color w:val="222222"/>
          <w:sz w:val="24"/>
          <w:szCs w:val="24"/>
          <w:shd w:val="clear" w:color="auto" w:fill="FFFFFF"/>
        </w:rPr>
        <w:t xml:space="preserve">, J., </w:t>
      </w:r>
      <w:proofErr w:type="spellStart"/>
      <w:r w:rsidRPr="005B63DA">
        <w:rPr>
          <w:rFonts w:ascii="Times New Roman" w:hAnsi="Times New Roman" w:cs="Times New Roman"/>
          <w:color w:val="222222"/>
          <w:sz w:val="24"/>
          <w:szCs w:val="24"/>
          <w:shd w:val="clear" w:color="auto" w:fill="FFFFFF"/>
        </w:rPr>
        <w:t>Reister</w:t>
      </w:r>
      <w:proofErr w:type="spellEnd"/>
      <w:r w:rsidRPr="005B63DA">
        <w:rPr>
          <w:rFonts w:ascii="Times New Roman" w:hAnsi="Times New Roman" w:cs="Times New Roman"/>
          <w:color w:val="222222"/>
          <w:sz w:val="24"/>
          <w:szCs w:val="24"/>
          <w:shd w:val="clear" w:color="auto" w:fill="FFFFFF"/>
        </w:rPr>
        <w:t xml:space="preserve">, F., Hartmann, S., &amp; </w:t>
      </w:r>
      <w:proofErr w:type="spellStart"/>
      <w:r w:rsidRPr="005B63DA">
        <w:rPr>
          <w:rFonts w:ascii="Times New Roman" w:hAnsi="Times New Roman" w:cs="Times New Roman"/>
          <w:color w:val="222222"/>
          <w:sz w:val="24"/>
          <w:szCs w:val="24"/>
          <w:shd w:val="clear" w:color="auto" w:fill="FFFFFF"/>
        </w:rPr>
        <w:t>Janni</w:t>
      </w:r>
      <w:proofErr w:type="spellEnd"/>
      <w:r w:rsidRPr="005B63DA">
        <w:rPr>
          <w:rFonts w:ascii="Times New Roman" w:hAnsi="Times New Roman" w:cs="Times New Roman"/>
          <w:color w:val="222222"/>
          <w:sz w:val="24"/>
          <w:szCs w:val="24"/>
          <w:shd w:val="clear" w:color="auto" w:fill="FFFFFF"/>
        </w:rPr>
        <w:t>, W. (2018). The risks associated with obesity in pregnancy. </w:t>
      </w:r>
      <w:proofErr w:type="spellStart"/>
      <w:r w:rsidRPr="005B63DA">
        <w:rPr>
          <w:rFonts w:ascii="Times New Roman" w:hAnsi="Times New Roman" w:cs="Times New Roman"/>
          <w:i/>
          <w:iCs/>
          <w:color w:val="222222"/>
          <w:sz w:val="24"/>
          <w:szCs w:val="24"/>
          <w:shd w:val="clear" w:color="auto" w:fill="FFFFFF"/>
        </w:rPr>
        <w:t>Deutsches</w:t>
      </w:r>
      <w:proofErr w:type="spellEnd"/>
      <w:r w:rsidRPr="005B63DA">
        <w:rPr>
          <w:rFonts w:ascii="Times New Roman" w:hAnsi="Times New Roman" w:cs="Times New Roman"/>
          <w:i/>
          <w:iCs/>
          <w:color w:val="222222"/>
          <w:sz w:val="24"/>
          <w:szCs w:val="24"/>
          <w:shd w:val="clear" w:color="auto" w:fill="FFFFFF"/>
        </w:rPr>
        <w:t xml:space="preserve"> </w:t>
      </w:r>
      <w:proofErr w:type="spellStart"/>
      <w:r w:rsidRPr="005B63DA">
        <w:rPr>
          <w:rFonts w:ascii="Times New Roman" w:hAnsi="Times New Roman" w:cs="Times New Roman"/>
          <w:i/>
          <w:iCs/>
          <w:color w:val="222222"/>
          <w:sz w:val="24"/>
          <w:szCs w:val="24"/>
          <w:shd w:val="clear" w:color="auto" w:fill="FFFFFF"/>
        </w:rPr>
        <w:t>Ärzteblatt</w:t>
      </w:r>
      <w:proofErr w:type="spellEnd"/>
      <w:r w:rsidRPr="005B63DA">
        <w:rPr>
          <w:rFonts w:ascii="Times New Roman" w:hAnsi="Times New Roman" w:cs="Times New Roman"/>
          <w:i/>
          <w:iCs/>
          <w:color w:val="222222"/>
          <w:sz w:val="24"/>
          <w:szCs w:val="24"/>
          <w:shd w:val="clear" w:color="auto" w:fill="FFFFFF"/>
        </w:rPr>
        <w:t xml:space="preserve"> International</w:t>
      </w:r>
      <w:r w:rsidRPr="005B63DA">
        <w:rPr>
          <w:rFonts w:ascii="Times New Roman" w:hAnsi="Times New Roman" w:cs="Times New Roman"/>
          <w:color w:val="222222"/>
          <w:sz w:val="24"/>
          <w:szCs w:val="24"/>
          <w:shd w:val="clear" w:color="auto" w:fill="FFFFFF"/>
        </w:rPr>
        <w:t>, </w:t>
      </w:r>
      <w:r w:rsidRPr="005B63DA">
        <w:rPr>
          <w:rFonts w:ascii="Times New Roman" w:hAnsi="Times New Roman" w:cs="Times New Roman"/>
          <w:i/>
          <w:iCs/>
          <w:color w:val="222222"/>
          <w:sz w:val="24"/>
          <w:szCs w:val="24"/>
          <w:shd w:val="clear" w:color="auto" w:fill="FFFFFF"/>
        </w:rPr>
        <w:t>115</w:t>
      </w:r>
      <w:r w:rsidRPr="005B63DA">
        <w:rPr>
          <w:rFonts w:ascii="Times New Roman" w:hAnsi="Times New Roman" w:cs="Times New Roman"/>
          <w:color w:val="222222"/>
          <w:sz w:val="24"/>
          <w:szCs w:val="24"/>
          <w:shd w:val="clear" w:color="auto" w:fill="FFFFFF"/>
        </w:rPr>
        <w:t>(16), 276.</w:t>
      </w:r>
    </w:p>
    <w:p w14:paraId="20C3F5D0" w14:textId="18B9F997" w:rsidR="005855BD" w:rsidRPr="005B63DA" w:rsidRDefault="005855BD" w:rsidP="005B63DA">
      <w:pPr>
        <w:jc w:val="both"/>
        <w:rPr>
          <w:rFonts w:ascii="Times New Roman" w:hAnsi="Times New Roman" w:cs="Times New Roman"/>
          <w:sz w:val="24"/>
          <w:szCs w:val="24"/>
        </w:rPr>
      </w:pPr>
    </w:p>
    <w:p w14:paraId="715B3004" w14:textId="77777777" w:rsidR="00D20112" w:rsidRPr="005B63DA" w:rsidRDefault="005855BD" w:rsidP="005B63DA">
      <w:pPr>
        <w:jc w:val="both"/>
        <w:rPr>
          <w:rFonts w:ascii="Times New Roman" w:hAnsi="Times New Roman" w:cs="Times New Roman"/>
          <w:sz w:val="24"/>
          <w:szCs w:val="24"/>
        </w:rPr>
      </w:pPr>
      <w:r w:rsidRPr="005B63DA">
        <w:rPr>
          <w:rFonts w:ascii="Times New Roman" w:hAnsi="Times New Roman" w:cs="Times New Roman"/>
          <w:sz w:val="24"/>
          <w:szCs w:val="24"/>
        </w:rPr>
        <w:t>Summary</w:t>
      </w:r>
    </w:p>
    <w:p w14:paraId="1584F2FD" w14:textId="77777777" w:rsidR="00D20112" w:rsidRPr="005B63DA" w:rsidRDefault="00D20112" w:rsidP="005B63DA">
      <w:pPr>
        <w:jc w:val="both"/>
        <w:rPr>
          <w:rFonts w:ascii="Times New Roman" w:hAnsi="Times New Roman" w:cs="Times New Roman"/>
          <w:sz w:val="24"/>
          <w:szCs w:val="24"/>
        </w:rPr>
      </w:pPr>
    </w:p>
    <w:p w14:paraId="470E7FF8" w14:textId="524E00E3" w:rsidR="005855BD" w:rsidRPr="005B63DA" w:rsidRDefault="005855BD"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 Background: Approximately one-third of all women of childbearing age are overweight or obese. For these women, pregnancy is associated with increased risks for both mother and child. </w:t>
      </w:r>
    </w:p>
    <w:p w14:paraId="2A93123C" w14:textId="77777777" w:rsidR="005855BD" w:rsidRPr="005B63DA" w:rsidRDefault="005855BD" w:rsidP="005B63DA">
      <w:pPr>
        <w:jc w:val="both"/>
        <w:rPr>
          <w:rFonts w:ascii="Times New Roman" w:hAnsi="Times New Roman" w:cs="Times New Roman"/>
          <w:sz w:val="24"/>
          <w:szCs w:val="24"/>
        </w:rPr>
      </w:pPr>
    </w:p>
    <w:p w14:paraId="19C956BF" w14:textId="77777777" w:rsidR="00D20112" w:rsidRPr="005B63DA" w:rsidRDefault="005855BD"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Methods: This review is based on pertinent publications retrieved by a selective search of PubMed, with special attention to current population-based cohort studies, systematic reviews, meta-analyses, and controlled trials. </w:t>
      </w:r>
    </w:p>
    <w:p w14:paraId="2B9B612E" w14:textId="77777777" w:rsidR="00D20112" w:rsidRPr="005B63DA" w:rsidRDefault="00D20112" w:rsidP="005B63DA">
      <w:pPr>
        <w:jc w:val="both"/>
        <w:rPr>
          <w:rFonts w:ascii="Times New Roman" w:hAnsi="Times New Roman" w:cs="Times New Roman"/>
          <w:sz w:val="24"/>
          <w:szCs w:val="24"/>
        </w:rPr>
      </w:pPr>
    </w:p>
    <w:p w14:paraId="326942AF" w14:textId="5C11A2B2" w:rsidR="00D20112" w:rsidRPr="005B63DA" w:rsidRDefault="005855BD" w:rsidP="005B63DA">
      <w:pPr>
        <w:jc w:val="both"/>
        <w:rPr>
          <w:rFonts w:ascii="Times New Roman" w:hAnsi="Times New Roman" w:cs="Times New Roman"/>
          <w:sz w:val="24"/>
          <w:szCs w:val="24"/>
        </w:rPr>
      </w:pPr>
      <w:r w:rsidRPr="005B63DA">
        <w:rPr>
          <w:rFonts w:ascii="Times New Roman" w:hAnsi="Times New Roman" w:cs="Times New Roman"/>
          <w:sz w:val="24"/>
          <w:szCs w:val="24"/>
        </w:rPr>
        <w:t>Results: Obesity in pregnancy is associated with unfavorable clinical outcomes for both mother and child. Many of the risks have been found to depend linearly on the body-mass index (BMI). The probability of conception declines linearly, starting from a BMI of 29 kg/m</w:t>
      </w:r>
      <w:proofErr w:type="gramStart"/>
      <w:r w:rsidRPr="005B63DA">
        <w:rPr>
          <w:rFonts w:ascii="Times New Roman" w:hAnsi="Times New Roman" w:cs="Times New Roman"/>
          <w:sz w:val="24"/>
          <w:szCs w:val="24"/>
        </w:rPr>
        <w:t>2 ,</w:t>
      </w:r>
      <w:proofErr w:type="gramEnd"/>
      <w:r w:rsidRPr="005B63DA">
        <w:rPr>
          <w:rFonts w:ascii="Times New Roman" w:hAnsi="Times New Roman" w:cs="Times New Roman"/>
          <w:sz w:val="24"/>
          <w:szCs w:val="24"/>
        </w:rPr>
        <w:t xml:space="preserve"> by 4% for each additional 1 kg/m2 of BMI (hazard ratio 0.96, 95% confidence interval: [0.91; 0.99]). A 10% increase of </w:t>
      </w:r>
      <w:proofErr w:type="spellStart"/>
      <w:r w:rsidRPr="005B63DA">
        <w:rPr>
          <w:rFonts w:ascii="Times New Roman" w:hAnsi="Times New Roman" w:cs="Times New Roman"/>
          <w:sz w:val="24"/>
          <w:szCs w:val="24"/>
        </w:rPr>
        <w:t>pregravid</w:t>
      </w:r>
      <w:proofErr w:type="spellEnd"/>
      <w:r w:rsidRPr="005B63DA">
        <w:rPr>
          <w:rFonts w:ascii="Times New Roman" w:hAnsi="Times New Roman" w:cs="Times New Roman"/>
          <w:sz w:val="24"/>
          <w:szCs w:val="24"/>
        </w:rPr>
        <w:t xml:space="preserve"> BMI increases the relative risk of gestational diabetes and that of preeclampsia by approximately 10% each. A 5 kg/m2 increase of BMI elevates the relative risk of intrauterine death to 1.24 [1.18; 1.30]. An estimated 11% of all neonatal deaths can be attributed to the consequences of maternal overweight and obesity. Nonetheless, in most randomized controlled trials, nutritional and lifestyle interventions did not bring about any clinically relevant reduction in the incidence of gestational diabetes and fetal macrosomia. </w:t>
      </w:r>
    </w:p>
    <w:p w14:paraId="4C2C3C71" w14:textId="77777777" w:rsidR="00D20112" w:rsidRPr="005B63DA" w:rsidRDefault="00D20112" w:rsidP="005B63DA">
      <w:pPr>
        <w:jc w:val="both"/>
        <w:rPr>
          <w:rFonts w:ascii="Times New Roman" w:hAnsi="Times New Roman" w:cs="Times New Roman"/>
          <w:sz w:val="24"/>
          <w:szCs w:val="24"/>
        </w:rPr>
      </w:pPr>
    </w:p>
    <w:p w14:paraId="31A8E535" w14:textId="0B300493" w:rsidR="005855BD" w:rsidRPr="005B63DA" w:rsidRDefault="005855BD" w:rsidP="005B63DA">
      <w:pPr>
        <w:jc w:val="both"/>
        <w:rPr>
          <w:rFonts w:ascii="Times New Roman" w:hAnsi="Times New Roman" w:cs="Times New Roman"/>
          <w:sz w:val="24"/>
          <w:szCs w:val="24"/>
        </w:rPr>
      </w:pPr>
      <w:r w:rsidRPr="005B63DA">
        <w:rPr>
          <w:rFonts w:ascii="Times New Roman" w:hAnsi="Times New Roman" w:cs="Times New Roman"/>
          <w:sz w:val="24"/>
          <w:szCs w:val="24"/>
        </w:rPr>
        <w:lastRenderedPageBreak/>
        <w:t xml:space="preserve">Conclusion: The risks associated with obesity in pregnancy cannot necessarily be influenced by intervention. Preventive measures aimed at normalizing body weight before a woman becomes pregnant are, therefore, </w:t>
      </w:r>
      <w:proofErr w:type="gramStart"/>
      <w:r w:rsidRPr="005B63DA">
        <w:rPr>
          <w:rFonts w:ascii="Times New Roman" w:hAnsi="Times New Roman" w:cs="Times New Roman"/>
          <w:sz w:val="24"/>
          <w:szCs w:val="24"/>
        </w:rPr>
        <w:t>all the more</w:t>
      </w:r>
      <w:proofErr w:type="gramEnd"/>
      <w:r w:rsidRPr="005B63DA">
        <w:rPr>
          <w:rFonts w:ascii="Times New Roman" w:hAnsi="Times New Roman" w:cs="Times New Roman"/>
          <w:sz w:val="24"/>
          <w:szCs w:val="24"/>
        </w:rPr>
        <w:t xml:space="preserve"> important.</w:t>
      </w:r>
    </w:p>
    <w:p w14:paraId="7C2B832E" w14:textId="5EC3EB11" w:rsidR="00F32A63" w:rsidRPr="005B63DA" w:rsidRDefault="00F32A63" w:rsidP="005B63DA">
      <w:pPr>
        <w:jc w:val="both"/>
        <w:rPr>
          <w:rFonts w:ascii="Times New Roman" w:hAnsi="Times New Roman" w:cs="Times New Roman"/>
          <w:sz w:val="24"/>
          <w:szCs w:val="24"/>
        </w:rPr>
      </w:pPr>
    </w:p>
    <w:p w14:paraId="49CF4F2F" w14:textId="241807BF" w:rsidR="00C54997" w:rsidRPr="005B63DA" w:rsidRDefault="00C54997" w:rsidP="005B63DA">
      <w:pPr>
        <w:jc w:val="both"/>
        <w:rPr>
          <w:rFonts w:ascii="Times New Roman" w:hAnsi="Times New Roman" w:cs="Times New Roman"/>
          <w:sz w:val="24"/>
          <w:szCs w:val="24"/>
        </w:rPr>
      </w:pPr>
      <w:r w:rsidRPr="005B63DA">
        <w:rPr>
          <w:rFonts w:ascii="Times New Roman" w:hAnsi="Times New Roman" w:cs="Times New Roman"/>
          <w:sz w:val="24"/>
          <w:szCs w:val="24"/>
        </w:rPr>
        <w:t>Article #2</w:t>
      </w:r>
    </w:p>
    <w:p w14:paraId="48EDEF2C" w14:textId="4229E5C7" w:rsidR="00C54997" w:rsidRPr="005B63DA" w:rsidRDefault="00C54997" w:rsidP="005B63DA">
      <w:pPr>
        <w:jc w:val="both"/>
        <w:rPr>
          <w:rFonts w:ascii="Times New Roman" w:hAnsi="Times New Roman" w:cs="Times New Roman"/>
          <w:sz w:val="24"/>
          <w:szCs w:val="24"/>
        </w:rPr>
      </w:pPr>
    </w:p>
    <w:p w14:paraId="5C60CF7E" w14:textId="0C457E5B"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Article type: </w:t>
      </w:r>
      <w:r w:rsidR="00572F54" w:rsidRPr="005B63DA">
        <w:rPr>
          <w:rFonts w:ascii="Times New Roman" w:hAnsi="Times New Roman" w:cs="Times New Roman"/>
          <w:sz w:val="24"/>
          <w:szCs w:val="24"/>
        </w:rPr>
        <w:t xml:space="preserve">Prospective Cohort </w:t>
      </w:r>
    </w:p>
    <w:p w14:paraId="7459EBC8" w14:textId="77777777" w:rsidR="008F5F7D" w:rsidRPr="005B63DA" w:rsidRDefault="000C0B4B" w:rsidP="005B63DA">
      <w:pPr>
        <w:shd w:val="clear" w:color="auto" w:fill="FFFFFF"/>
        <w:spacing w:before="100" w:beforeAutospacing="1" w:after="100" w:afterAutospacing="1"/>
        <w:jc w:val="both"/>
        <w:textAlignment w:val="baseline"/>
        <w:outlineLvl w:val="0"/>
        <w:rPr>
          <w:rFonts w:ascii="Times New Roman" w:hAnsi="Times New Roman" w:cs="Times New Roman"/>
          <w:sz w:val="24"/>
          <w:szCs w:val="24"/>
        </w:rPr>
      </w:pPr>
      <w:hyperlink r:id="rId11" w:history="1">
        <w:r w:rsidR="008F5F7D" w:rsidRPr="005B63DA">
          <w:rPr>
            <w:rStyle w:val="Hyperlink"/>
            <w:rFonts w:ascii="Times New Roman" w:hAnsi="Times New Roman" w:cs="Times New Roman"/>
            <w:sz w:val="24"/>
            <w:szCs w:val="24"/>
          </w:rPr>
          <w:t>https://www.ncbi.nlm.nih.gov/pmc/articles/PMC4720950/</w:t>
        </w:r>
      </w:hyperlink>
    </w:p>
    <w:p w14:paraId="38B74AF9" w14:textId="77777777" w:rsidR="008F5F7D" w:rsidRPr="005B63DA" w:rsidRDefault="008F5F7D" w:rsidP="005B63DA">
      <w:pPr>
        <w:shd w:val="clear" w:color="auto" w:fill="FFFFFF"/>
        <w:spacing w:before="100" w:beforeAutospacing="1" w:after="100" w:afterAutospacing="1"/>
        <w:jc w:val="both"/>
        <w:textAlignment w:val="baseline"/>
        <w:outlineLvl w:val="0"/>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Al-</w:t>
      </w:r>
      <w:proofErr w:type="spellStart"/>
      <w:r w:rsidRPr="005B63DA">
        <w:rPr>
          <w:rFonts w:ascii="Times New Roman" w:hAnsi="Times New Roman" w:cs="Times New Roman"/>
          <w:color w:val="222222"/>
          <w:sz w:val="24"/>
          <w:szCs w:val="24"/>
          <w:shd w:val="clear" w:color="auto" w:fill="FFFFFF"/>
        </w:rPr>
        <w:t>Hakmani</w:t>
      </w:r>
      <w:proofErr w:type="spellEnd"/>
      <w:r w:rsidRPr="005B63DA">
        <w:rPr>
          <w:rFonts w:ascii="Times New Roman" w:hAnsi="Times New Roman" w:cs="Times New Roman"/>
          <w:color w:val="222222"/>
          <w:sz w:val="24"/>
          <w:szCs w:val="24"/>
          <w:shd w:val="clear" w:color="auto" w:fill="FFFFFF"/>
        </w:rPr>
        <w:t xml:space="preserve">, Fatma M., et al. "The effect of obesity on pregnancy and its outcome in the population of Oman, </w:t>
      </w:r>
      <w:proofErr w:type="spellStart"/>
      <w:r w:rsidRPr="005B63DA">
        <w:rPr>
          <w:rFonts w:ascii="Times New Roman" w:hAnsi="Times New Roman" w:cs="Times New Roman"/>
          <w:color w:val="222222"/>
          <w:sz w:val="24"/>
          <w:szCs w:val="24"/>
          <w:shd w:val="clear" w:color="auto" w:fill="FFFFFF"/>
        </w:rPr>
        <w:t>Seeb</w:t>
      </w:r>
      <w:proofErr w:type="spellEnd"/>
      <w:r w:rsidRPr="005B63DA">
        <w:rPr>
          <w:rFonts w:ascii="Times New Roman" w:hAnsi="Times New Roman" w:cs="Times New Roman"/>
          <w:color w:val="222222"/>
          <w:sz w:val="24"/>
          <w:szCs w:val="24"/>
          <w:shd w:val="clear" w:color="auto" w:fill="FFFFFF"/>
        </w:rPr>
        <w:t xml:space="preserve"> Province." </w:t>
      </w:r>
      <w:r w:rsidRPr="005B63DA">
        <w:rPr>
          <w:rFonts w:ascii="Times New Roman" w:hAnsi="Times New Roman" w:cs="Times New Roman"/>
          <w:i/>
          <w:iCs/>
          <w:color w:val="222222"/>
          <w:sz w:val="24"/>
          <w:szCs w:val="24"/>
          <w:shd w:val="clear" w:color="auto" w:fill="FFFFFF"/>
        </w:rPr>
        <w:t>Oman medical journal</w:t>
      </w:r>
      <w:r w:rsidRPr="005B63DA">
        <w:rPr>
          <w:rFonts w:ascii="Times New Roman" w:hAnsi="Times New Roman" w:cs="Times New Roman"/>
          <w:color w:val="222222"/>
          <w:sz w:val="24"/>
          <w:szCs w:val="24"/>
          <w:shd w:val="clear" w:color="auto" w:fill="FFFFFF"/>
        </w:rPr>
        <w:t> 31.1 (2016): 12.</w:t>
      </w:r>
    </w:p>
    <w:p w14:paraId="5863FB45"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Abstract</w:t>
      </w:r>
    </w:p>
    <w:p w14:paraId="0EAB76B0"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Objectives</w:t>
      </w:r>
    </w:p>
    <w:p w14:paraId="62F4F1A3"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The World Health Organization estimated that in 2011 worldwide 1.6 billion adults were overweight, and 400 million were obese. The obesity epidemic is a documented phenomenon and Oman is no exception. The aim of this study was to determine the effect of obesity on pregnancy and its prenatal and neonatal outcomes.</w:t>
      </w:r>
    </w:p>
    <w:p w14:paraId="69E6E0CA" w14:textId="77777777" w:rsidR="00BA4B17" w:rsidRPr="005B63DA" w:rsidRDefault="00BA4B17" w:rsidP="005B63DA">
      <w:pPr>
        <w:jc w:val="both"/>
        <w:rPr>
          <w:rFonts w:ascii="Times New Roman" w:hAnsi="Times New Roman" w:cs="Times New Roman"/>
          <w:sz w:val="24"/>
          <w:szCs w:val="24"/>
        </w:rPr>
      </w:pPr>
    </w:p>
    <w:p w14:paraId="594A98C5"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Methods</w:t>
      </w:r>
    </w:p>
    <w:p w14:paraId="1DD3B348"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 prospective cohort study was carried out among pregnant Omani women attending antenatal clinics in their first trimester in the </w:t>
      </w:r>
      <w:proofErr w:type="spellStart"/>
      <w:r w:rsidRPr="005B63DA">
        <w:rPr>
          <w:rFonts w:ascii="Times New Roman" w:hAnsi="Times New Roman" w:cs="Times New Roman"/>
          <w:sz w:val="24"/>
          <w:szCs w:val="24"/>
        </w:rPr>
        <w:t>Seeb</w:t>
      </w:r>
      <w:proofErr w:type="spellEnd"/>
      <w:r w:rsidRPr="005B63DA">
        <w:rPr>
          <w:rFonts w:ascii="Times New Roman" w:hAnsi="Times New Roman" w:cs="Times New Roman"/>
          <w:sz w:val="24"/>
          <w:szCs w:val="24"/>
        </w:rPr>
        <w:t xml:space="preserve"> province of Muscat, Oman.</w:t>
      </w:r>
    </w:p>
    <w:p w14:paraId="5D919258" w14:textId="77777777" w:rsidR="00BA4B17" w:rsidRPr="005B63DA" w:rsidRDefault="00BA4B17" w:rsidP="005B63DA">
      <w:pPr>
        <w:jc w:val="both"/>
        <w:rPr>
          <w:rFonts w:ascii="Times New Roman" w:hAnsi="Times New Roman" w:cs="Times New Roman"/>
          <w:sz w:val="24"/>
          <w:szCs w:val="24"/>
        </w:rPr>
      </w:pPr>
    </w:p>
    <w:p w14:paraId="34A814DC"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Results</w:t>
      </w:r>
    </w:p>
    <w:p w14:paraId="2F34FC10"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A total of 700 pregnant women were enrolled in the study and were categorized according to their body mass index: 245 (35%) were normal weight, 217 (31%) were overweight, and 238 (34%) were obese. The relative risk (RR) of cesarean section among obese women compared to women of normal weight was 2.1 (95% confidence interval (CI) 1.2–3.2) and of overweight women was 1.4 (95% CI 0.9–2.3). The risk of elective cesarean section increased to 7.5 (95% CI 1.7–32.8) in obese women and was statistically significant in the obese group. In this study, 100 women (15.7%) developed gestational diabetes (11.8% of normal weight women, 17.8% of overweight women, and 17.9% of obese women). Miscarriages were more common among obese women 11.9% (n = 27) compared to the normal weight and overweight groups (6.7% and 9.4%, respectively). There was a weak yet statistically significant correlation between birth weight and body mass index. The risk of macrosomia was significantly higher in obese women compared to normal weight women. To evaluate the sensitivity of the oral glucose challenge test (OGCT), the oral glucose tolerance test (OGTT) was measured in 203 participants (29%) who had a normal OGCT result. It was found that 14.5% of overweight women and 13.5% of normal weight women had an abnormal OGTT result even when their OGCT result was normal.</w:t>
      </w:r>
    </w:p>
    <w:p w14:paraId="1EB6B7DF" w14:textId="77777777" w:rsidR="00BA4B17" w:rsidRPr="005B63DA" w:rsidRDefault="00BA4B17" w:rsidP="005B63DA">
      <w:pPr>
        <w:jc w:val="both"/>
        <w:rPr>
          <w:rFonts w:ascii="Times New Roman" w:hAnsi="Times New Roman" w:cs="Times New Roman"/>
          <w:sz w:val="24"/>
          <w:szCs w:val="24"/>
        </w:rPr>
      </w:pPr>
    </w:p>
    <w:p w14:paraId="62B8B97B" w14:textId="77777777" w:rsidR="00BA4B1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Conclusions</w:t>
      </w:r>
    </w:p>
    <w:p w14:paraId="0FD07524" w14:textId="4BAF7728" w:rsidR="00C54997" w:rsidRPr="005B63DA" w:rsidRDefault="00BA4B17" w:rsidP="005B63DA">
      <w:pPr>
        <w:jc w:val="both"/>
        <w:rPr>
          <w:rFonts w:ascii="Times New Roman" w:hAnsi="Times New Roman" w:cs="Times New Roman"/>
          <w:sz w:val="24"/>
          <w:szCs w:val="24"/>
        </w:rPr>
      </w:pPr>
      <w:r w:rsidRPr="005B63DA">
        <w:rPr>
          <w:rFonts w:ascii="Times New Roman" w:hAnsi="Times New Roman" w:cs="Times New Roman"/>
          <w:sz w:val="24"/>
          <w:szCs w:val="24"/>
        </w:rPr>
        <w:t>Obesity is associated with an increased risk of cesarean section (especially elective cesarean), gestational hypertension, macrosomia, and miscarriage. It also increases the risk of gestational diabetes.</w:t>
      </w:r>
    </w:p>
    <w:p w14:paraId="257B2581" w14:textId="005A95E4" w:rsidR="00572F54" w:rsidRPr="005B63DA" w:rsidRDefault="00572F54" w:rsidP="005B63DA">
      <w:pPr>
        <w:jc w:val="both"/>
        <w:rPr>
          <w:rFonts w:ascii="Times New Roman" w:hAnsi="Times New Roman" w:cs="Times New Roman"/>
          <w:sz w:val="24"/>
          <w:szCs w:val="24"/>
        </w:rPr>
      </w:pPr>
    </w:p>
    <w:p w14:paraId="2E34FF01" w14:textId="11C9C17E" w:rsidR="00572F54" w:rsidRPr="005B63DA" w:rsidRDefault="00572F54" w:rsidP="005B63DA">
      <w:pPr>
        <w:jc w:val="both"/>
        <w:rPr>
          <w:rFonts w:ascii="Times New Roman" w:hAnsi="Times New Roman" w:cs="Times New Roman"/>
          <w:sz w:val="24"/>
          <w:szCs w:val="24"/>
        </w:rPr>
      </w:pPr>
      <w:r w:rsidRPr="005B63DA">
        <w:rPr>
          <w:rFonts w:ascii="Times New Roman" w:hAnsi="Times New Roman" w:cs="Times New Roman"/>
          <w:sz w:val="24"/>
          <w:szCs w:val="24"/>
        </w:rPr>
        <w:lastRenderedPageBreak/>
        <w:t>Article #3</w:t>
      </w:r>
    </w:p>
    <w:p w14:paraId="0410BFBE" w14:textId="11987BA5" w:rsidR="00AD77F0" w:rsidRPr="005B63DA" w:rsidRDefault="00AD77F0" w:rsidP="005B63DA">
      <w:pPr>
        <w:jc w:val="both"/>
        <w:rPr>
          <w:rFonts w:ascii="Times New Roman" w:hAnsi="Times New Roman" w:cs="Times New Roman"/>
          <w:sz w:val="24"/>
          <w:szCs w:val="24"/>
        </w:rPr>
      </w:pPr>
    </w:p>
    <w:p w14:paraId="21CC3572" w14:textId="7DBD65ED" w:rsidR="00AD77F0" w:rsidRPr="005B63DA" w:rsidRDefault="00AD77F0"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Article Type: </w:t>
      </w:r>
      <w:r w:rsidR="00B34E72" w:rsidRPr="005B63DA">
        <w:rPr>
          <w:rFonts w:ascii="Times New Roman" w:hAnsi="Times New Roman" w:cs="Times New Roman"/>
          <w:sz w:val="24"/>
          <w:szCs w:val="24"/>
        </w:rPr>
        <w:t xml:space="preserve">Prospective Cohort </w:t>
      </w:r>
    </w:p>
    <w:p w14:paraId="01A54F9B" w14:textId="3DEBA102" w:rsidR="00572F54" w:rsidRPr="005B63DA" w:rsidRDefault="00572F54" w:rsidP="005B63DA">
      <w:pPr>
        <w:jc w:val="both"/>
        <w:rPr>
          <w:rFonts w:ascii="Times New Roman" w:hAnsi="Times New Roman" w:cs="Times New Roman"/>
          <w:sz w:val="24"/>
          <w:szCs w:val="24"/>
        </w:rPr>
      </w:pPr>
    </w:p>
    <w:p w14:paraId="394E6191" w14:textId="1260CF3D" w:rsidR="007536FF" w:rsidRPr="005B63DA" w:rsidRDefault="000C0B4B" w:rsidP="005B63DA">
      <w:pPr>
        <w:jc w:val="both"/>
        <w:rPr>
          <w:rFonts w:ascii="Times New Roman" w:hAnsi="Times New Roman" w:cs="Times New Roman"/>
          <w:sz w:val="24"/>
          <w:szCs w:val="24"/>
        </w:rPr>
      </w:pPr>
      <w:hyperlink r:id="rId12" w:history="1">
        <w:r w:rsidR="006A7CCE" w:rsidRPr="005B63DA">
          <w:rPr>
            <w:rStyle w:val="Hyperlink"/>
            <w:rFonts w:ascii="Times New Roman" w:hAnsi="Times New Roman" w:cs="Times New Roman"/>
            <w:sz w:val="24"/>
            <w:szCs w:val="24"/>
          </w:rPr>
          <w:t>https://www.ncbi.nlm.nih.gov/pubmed/31070002</w:t>
        </w:r>
      </w:hyperlink>
    </w:p>
    <w:p w14:paraId="26FB0518" w14:textId="7FCF2AD4" w:rsidR="006A7CCE" w:rsidRPr="005B63DA" w:rsidRDefault="006A7CCE" w:rsidP="005B63DA">
      <w:pPr>
        <w:jc w:val="both"/>
        <w:rPr>
          <w:rFonts w:ascii="Times New Roman" w:hAnsi="Times New Roman" w:cs="Times New Roman"/>
          <w:sz w:val="24"/>
          <w:szCs w:val="24"/>
        </w:rPr>
      </w:pPr>
    </w:p>
    <w:p w14:paraId="49AAF6BC" w14:textId="3663C00B" w:rsidR="00AD77F0" w:rsidRPr="005B63DA" w:rsidRDefault="00AD77F0"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 xml:space="preserve">Zhou, </w:t>
      </w:r>
      <w:proofErr w:type="spellStart"/>
      <w:r w:rsidRPr="005B63DA">
        <w:rPr>
          <w:rFonts w:ascii="Times New Roman" w:hAnsi="Times New Roman" w:cs="Times New Roman"/>
          <w:color w:val="222222"/>
          <w:sz w:val="24"/>
          <w:szCs w:val="24"/>
          <w:shd w:val="clear" w:color="auto" w:fill="FFFFFF"/>
        </w:rPr>
        <w:t>Yubo</w:t>
      </w:r>
      <w:proofErr w:type="spellEnd"/>
      <w:r w:rsidRPr="005B63DA">
        <w:rPr>
          <w:rFonts w:ascii="Times New Roman" w:hAnsi="Times New Roman" w:cs="Times New Roman"/>
          <w:color w:val="222222"/>
          <w:sz w:val="24"/>
          <w:szCs w:val="24"/>
          <w:shd w:val="clear" w:color="auto" w:fill="FFFFFF"/>
        </w:rPr>
        <w:t>, et al. "Association of Maternal Obesity in Early Pregnancy with Adverse Pregnancy Outcomes: A Chinese Prospective Cohort Analysis." </w:t>
      </w:r>
      <w:r w:rsidRPr="005B63DA">
        <w:rPr>
          <w:rFonts w:ascii="Times New Roman" w:hAnsi="Times New Roman" w:cs="Times New Roman"/>
          <w:i/>
          <w:iCs/>
          <w:color w:val="222222"/>
          <w:sz w:val="24"/>
          <w:szCs w:val="24"/>
          <w:shd w:val="clear" w:color="auto" w:fill="FFFFFF"/>
        </w:rPr>
        <w:t>Obesity</w:t>
      </w:r>
      <w:r w:rsidRPr="005B63DA">
        <w:rPr>
          <w:rFonts w:ascii="Times New Roman" w:hAnsi="Times New Roman" w:cs="Times New Roman"/>
          <w:color w:val="222222"/>
          <w:sz w:val="24"/>
          <w:szCs w:val="24"/>
          <w:shd w:val="clear" w:color="auto" w:fill="FFFFFF"/>
        </w:rPr>
        <w:t> 27.6 (2019): 1030-1036.</w:t>
      </w:r>
    </w:p>
    <w:p w14:paraId="2BCB483B" w14:textId="309EB7EE" w:rsidR="00AD77F0" w:rsidRPr="005B63DA" w:rsidRDefault="00AD77F0" w:rsidP="005B63DA">
      <w:pPr>
        <w:jc w:val="both"/>
        <w:rPr>
          <w:rFonts w:ascii="Times New Roman" w:hAnsi="Times New Roman" w:cs="Times New Roman"/>
          <w:color w:val="222222"/>
          <w:sz w:val="24"/>
          <w:szCs w:val="24"/>
          <w:shd w:val="clear" w:color="auto" w:fill="FFFFFF"/>
        </w:rPr>
      </w:pPr>
    </w:p>
    <w:p w14:paraId="0EAC20BC"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Abstract</w:t>
      </w:r>
    </w:p>
    <w:p w14:paraId="7C7073A2"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Objective</w:t>
      </w:r>
    </w:p>
    <w:p w14:paraId="0110F58E"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This study aimed to examine the associations of maternal obesity in early pregnancy with adverse pregnancy outcomes.</w:t>
      </w:r>
    </w:p>
    <w:p w14:paraId="02A90B0D" w14:textId="77777777" w:rsidR="00B34E72" w:rsidRPr="005B63DA" w:rsidRDefault="00B34E72" w:rsidP="005B63DA">
      <w:pPr>
        <w:jc w:val="both"/>
        <w:rPr>
          <w:rFonts w:ascii="Times New Roman" w:hAnsi="Times New Roman" w:cs="Times New Roman"/>
          <w:sz w:val="24"/>
          <w:szCs w:val="24"/>
        </w:rPr>
      </w:pPr>
    </w:p>
    <w:p w14:paraId="2A19A99F"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Methods</w:t>
      </w:r>
    </w:p>
    <w:p w14:paraId="358D0B12"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A prospective cohort analysis was performed among 18,481 Chinese nulliparous women, using data from a 2006 to 2009 trial of prenatal micronutrient supplementation. Obesity was defined as BMI ≥ 27.5 kg/m2. Interested outcomes included fetal loss (spontaneous abortion plus stillbirth), infant death, total mortality, and preterm and birth weight outcomes.</w:t>
      </w:r>
    </w:p>
    <w:p w14:paraId="7EEE759C" w14:textId="77777777" w:rsidR="00B34E72" w:rsidRPr="005B63DA" w:rsidRDefault="00B34E72" w:rsidP="005B63DA">
      <w:pPr>
        <w:jc w:val="both"/>
        <w:rPr>
          <w:rFonts w:ascii="Times New Roman" w:hAnsi="Times New Roman" w:cs="Times New Roman"/>
          <w:sz w:val="24"/>
          <w:szCs w:val="24"/>
        </w:rPr>
      </w:pPr>
    </w:p>
    <w:p w14:paraId="1D22CF85"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Results</w:t>
      </w:r>
    </w:p>
    <w:p w14:paraId="5B7FDFE1"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Compared with normal weight, obesity was associated with total mortality (adjusted relative risks [ARR] 1.34; 95% CI: 1.03‐1.74) and fetal loss (ARR 1.51; 95% CI: 1.15‐1.99) but not with infant death (ARR 0.53; 95% CI: 0.20‐1.46). Further analyses showed that obesity was particularly associated with spontaneous abortion (ARR 1.51; 95% CI: 1.13‐2.02) rather than stillbirth (ARR 1.52; 95% CI: 0.65‐3.57). Moreover, obesity was associated with preterm birth (ARR 1.59; 95% CI: 1.25‐2.02), macrosomia (ARR 3.71, 95% CI: 3.01‐4.59), and large for gestational age (ARR 2.93; 95% CI: 2.49‐3.47).</w:t>
      </w:r>
    </w:p>
    <w:p w14:paraId="53BCAE47" w14:textId="77777777" w:rsidR="00B34E72" w:rsidRPr="005B63DA" w:rsidRDefault="00B34E72" w:rsidP="005B63DA">
      <w:pPr>
        <w:jc w:val="both"/>
        <w:rPr>
          <w:rFonts w:ascii="Times New Roman" w:hAnsi="Times New Roman" w:cs="Times New Roman"/>
          <w:sz w:val="24"/>
          <w:szCs w:val="24"/>
        </w:rPr>
      </w:pPr>
    </w:p>
    <w:p w14:paraId="0876B715" w14:textId="77777777" w:rsidR="00B34E72"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Conclusions</w:t>
      </w:r>
    </w:p>
    <w:p w14:paraId="5402FDA7" w14:textId="4D5A5993" w:rsidR="00AD77F0" w:rsidRPr="005B63DA" w:rsidRDefault="00B34E72" w:rsidP="005B63DA">
      <w:pPr>
        <w:jc w:val="both"/>
        <w:rPr>
          <w:rFonts w:ascii="Times New Roman" w:hAnsi="Times New Roman" w:cs="Times New Roman"/>
          <w:sz w:val="24"/>
          <w:szCs w:val="24"/>
        </w:rPr>
      </w:pPr>
      <w:r w:rsidRPr="005B63DA">
        <w:rPr>
          <w:rFonts w:ascii="Times New Roman" w:hAnsi="Times New Roman" w:cs="Times New Roman"/>
          <w:sz w:val="24"/>
          <w:szCs w:val="24"/>
        </w:rPr>
        <w:t>Maternal obesity in early pregnancy is associated with various adverse pregnancy outcomes in Chinese nulliparous women, suggesting the importance of an appropriate weight before and during pregnancy.</w:t>
      </w:r>
    </w:p>
    <w:p w14:paraId="3C0CB15D" w14:textId="079F1A06" w:rsidR="00C54997" w:rsidRPr="005B63DA" w:rsidRDefault="00C54997" w:rsidP="005B63DA">
      <w:pPr>
        <w:jc w:val="both"/>
        <w:rPr>
          <w:rFonts w:ascii="Times New Roman" w:hAnsi="Times New Roman" w:cs="Times New Roman"/>
          <w:sz w:val="24"/>
          <w:szCs w:val="24"/>
        </w:rPr>
      </w:pPr>
    </w:p>
    <w:p w14:paraId="7DB61EFC" w14:textId="543DC538" w:rsidR="003764EC" w:rsidRPr="005B63DA" w:rsidRDefault="003764EC" w:rsidP="005B63DA">
      <w:pPr>
        <w:jc w:val="both"/>
        <w:rPr>
          <w:rFonts w:ascii="Times New Roman" w:hAnsi="Times New Roman" w:cs="Times New Roman"/>
          <w:sz w:val="24"/>
          <w:szCs w:val="24"/>
        </w:rPr>
      </w:pPr>
      <w:r w:rsidRPr="005B63DA">
        <w:rPr>
          <w:rFonts w:ascii="Times New Roman" w:hAnsi="Times New Roman" w:cs="Times New Roman"/>
          <w:sz w:val="24"/>
          <w:szCs w:val="24"/>
        </w:rPr>
        <w:t>Article #4</w:t>
      </w:r>
    </w:p>
    <w:p w14:paraId="60C3D699" w14:textId="540CA2F1" w:rsidR="00385C58" w:rsidRPr="005B63DA" w:rsidRDefault="00385C58" w:rsidP="005B63DA">
      <w:pPr>
        <w:jc w:val="both"/>
        <w:rPr>
          <w:rFonts w:ascii="Times New Roman" w:hAnsi="Times New Roman" w:cs="Times New Roman"/>
          <w:sz w:val="24"/>
          <w:szCs w:val="24"/>
        </w:rPr>
      </w:pPr>
    </w:p>
    <w:p w14:paraId="03D3DEF5" w14:textId="27434469" w:rsidR="00385C58" w:rsidRPr="005B63DA" w:rsidRDefault="00385C58"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Article Type: Retrospective Cohort </w:t>
      </w:r>
    </w:p>
    <w:p w14:paraId="33754338" w14:textId="6DF073F4" w:rsidR="003764EC" w:rsidRPr="005B63DA" w:rsidRDefault="003764EC" w:rsidP="005B63DA">
      <w:pPr>
        <w:jc w:val="both"/>
        <w:rPr>
          <w:rFonts w:ascii="Times New Roman" w:hAnsi="Times New Roman" w:cs="Times New Roman"/>
          <w:sz w:val="24"/>
          <w:szCs w:val="24"/>
        </w:rPr>
      </w:pPr>
    </w:p>
    <w:p w14:paraId="3C9D4410" w14:textId="06D7F189" w:rsidR="002E6D82" w:rsidRPr="005B63DA" w:rsidRDefault="000C0B4B" w:rsidP="005B63DA">
      <w:pPr>
        <w:jc w:val="both"/>
        <w:rPr>
          <w:rFonts w:ascii="Times New Roman" w:hAnsi="Times New Roman" w:cs="Times New Roman"/>
          <w:sz w:val="24"/>
          <w:szCs w:val="24"/>
        </w:rPr>
      </w:pPr>
      <w:hyperlink r:id="rId13" w:history="1">
        <w:r w:rsidR="002E6D82" w:rsidRPr="005B63DA">
          <w:rPr>
            <w:rStyle w:val="Hyperlink"/>
            <w:rFonts w:ascii="Times New Roman" w:hAnsi="Times New Roman" w:cs="Times New Roman"/>
            <w:sz w:val="24"/>
            <w:szCs w:val="24"/>
          </w:rPr>
          <w:t>https://www.ncbi.nlm.nih.gov/pubmed/27789185</w:t>
        </w:r>
      </w:hyperlink>
    </w:p>
    <w:p w14:paraId="2559C4A7" w14:textId="7FD9F0C3" w:rsidR="002E6D82" w:rsidRPr="005B63DA" w:rsidRDefault="002E6D82" w:rsidP="005B63DA">
      <w:pPr>
        <w:jc w:val="both"/>
        <w:rPr>
          <w:rFonts w:ascii="Times New Roman" w:hAnsi="Times New Roman" w:cs="Times New Roman"/>
          <w:sz w:val="24"/>
          <w:szCs w:val="24"/>
        </w:rPr>
      </w:pPr>
    </w:p>
    <w:p w14:paraId="4CB0CCA4" w14:textId="77777777" w:rsidR="0073706D" w:rsidRPr="005B63DA" w:rsidRDefault="0073706D" w:rsidP="005B63DA">
      <w:pPr>
        <w:shd w:val="clear" w:color="auto" w:fill="FFFFFF"/>
        <w:spacing w:before="100" w:beforeAutospacing="1" w:after="100" w:afterAutospacing="1"/>
        <w:jc w:val="both"/>
        <w:textAlignment w:val="baseline"/>
        <w:outlineLvl w:val="0"/>
        <w:rPr>
          <w:rFonts w:ascii="Times New Roman" w:hAnsi="Times New Roman" w:cs="Times New Roman"/>
          <w:color w:val="222222"/>
          <w:sz w:val="24"/>
          <w:szCs w:val="24"/>
          <w:shd w:val="clear" w:color="auto" w:fill="FFFFFF"/>
        </w:rPr>
      </w:pPr>
      <w:proofErr w:type="spellStart"/>
      <w:r w:rsidRPr="005B63DA">
        <w:rPr>
          <w:rFonts w:ascii="Times New Roman" w:hAnsi="Times New Roman" w:cs="Times New Roman"/>
          <w:color w:val="222222"/>
          <w:sz w:val="24"/>
          <w:szCs w:val="24"/>
          <w:shd w:val="clear" w:color="auto" w:fill="FFFFFF"/>
        </w:rPr>
        <w:t>Tremellen</w:t>
      </w:r>
      <w:proofErr w:type="spellEnd"/>
      <w:r w:rsidRPr="005B63DA">
        <w:rPr>
          <w:rFonts w:ascii="Times New Roman" w:hAnsi="Times New Roman" w:cs="Times New Roman"/>
          <w:color w:val="222222"/>
          <w:sz w:val="24"/>
          <w:szCs w:val="24"/>
          <w:shd w:val="clear" w:color="auto" w:fill="FFFFFF"/>
        </w:rPr>
        <w:t>, Kelton, Karma Pearce, and Deidre Zander-Fox. "Increased miscarriage of euploid pregnancies in obese women undergoing cryopreserved embryo transfer." </w:t>
      </w:r>
      <w:r w:rsidRPr="005B63DA">
        <w:rPr>
          <w:rFonts w:ascii="Times New Roman" w:hAnsi="Times New Roman" w:cs="Times New Roman"/>
          <w:i/>
          <w:iCs/>
          <w:color w:val="222222"/>
          <w:sz w:val="24"/>
          <w:szCs w:val="24"/>
          <w:shd w:val="clear" w:color="auto" w:fill="FFFFFF"/>
        </w:rPr>
        <w:t>Reproductive biomedicine online</w:t>
      </w:r>
      <w:r w:rsidRPr="005B63DA">
        <w:rPr>
          <w:rFonts w:ascii="Times New Roman" w:hAnsi="Times New Roman" w:cs="Times New Roman"/>
          <w:color w:val="222222"/>
          <w:sz w:val="24"/>
          <w:szCs w:val="24"/>
          <w:shd w:val="clear" w:color="auto" w:fill="FFFFFF"/>
        </w:rPr>
        <w:t> 34.1 (2017): 90-97.</w:t>
      </w:r>
    </w:p>
    <w:p w14:paraId="73968729" w14:textId="77777777" w:rsidR="0045779D" w:rsidRPr="005B63DA" w:rsidRDefault="0045779D" w:rsidP="005B63DA">
      <w:pPr>
        <w:jc w:val="both"/>
        <w:rPr>
          <w:rFonts w:ascii="Times New Roman" w:hAnsi="Times New Roman" w:cs="Times New Roman"/>
          <w:sz w:val="24"/>
          <w:szCs w:val="24"/>
        </w:rPr>
      </w:pPr>
      <w:r w:rsidRPr="005B63DA">
        <w:rPr>
          <w:rFonts w:ascii="Times New Roman" w:hAnsi="Times New Roman" w:cs="Times New Roman"/>
          <w:sz w:val="24"/>
          <w:szCs w:val="24"/>
        </w:rPr>
        <w:t>Abstract</w:t>
      </w:r>
    </w:p>
    <w:p w14:paraId="66F66E96" w14:textId="5E648544" w:rsidR="002E6D82" w:rsidRPr="005B63DA" w:rsidRDefault="0045779D" w:rsidP="005B63DA">
      <w:pPr>
        <w:jc w:val="both"/>
        <w:rPr>
          <w:rFonts w:ascii="Times New Roman" w:hAnsi="Times New Roman" w:cs="Times New Roman"/>
          <w:sz w:val="24"/>
          <w:szCs w:val="24"/>
        </w:rPr>
      </w:pPr>
      <w:r w:rsidRPr="005B63DA">
        <w:rPr>
          <w:rFonts w:ascii="Times New Roman" w:hAnsi="Times New Roman" w:cs="Times New Roman"/>
          <w:sz w:val="24"/>
          <w:szCs w:val="24"/>
        </w:rPr>
        <w:lastRenderedPageBreak/>
        <w:t xml:space="preserve">Obesity is known to be associated with an increased risk of miscarriage after natural and assisted conception. Although most sporadic miscarriages are caused by genetic abnormalities, it is presently uncertain if genetics is also the underlying mechanism leading to increased pregnancy loss seen in obese women. Karyotyping of the products of conception suggests a reduced rate of fetal aneuploidy in miscarriages from obese compared with lean individuals. Karyotype analysis, however, is prone to false negative results because of inadvertent culture of maternal rather than fetal tissue. Therefore, to better </w:t>
      </w:r>
      <w:r w:rsidR="005820D7" w:rsidRPr="005B63DA">
        <w:rPr>
          <w:rFonts w:ascii="Times New Roman" w:hAnsi="Times New Roman" w:cs="Times New Roman"/>
          <w:sz w:val="24"/>
          <w:szCs w:val="24"/>
        </w:rPr>
        <w:t>analyze</w:t>
      </w:r>
      <w:r w:rsidRPr="005B63DA">
        <w:rPr>
          <w:rFonts w:ascii="Times New Roman" w:hAnsi="Times New Roman" w:cs="Times New Roman"/>
          <w:sz w:val="24"/>
          <w:szCs w:val="24"/>
        </w:rPr>
        <w:t xml:space="preserve"> the effect of the genetic status on obesity-related miscarriage, we retrospectively </w:t>
      </w:r>
      <w:r w:rsidR="005820D7" w:rsidRPr="005B63DA">
        <w:rPr>
          <w:rFonts w:ascii="Times New Roman" w:hAnsi="Times New Roman" w:cs="Times New Roman"/>
          <w:sz w:val="24"/>
          <w:szCs w:val="24"/>
        </w:rPr>
        <w:t>analyzed</w:t>
      </w:r>
      <w:r w:rsidRPr="005B63DA">
        <w:rPr>
          <w:rFonts w:ascii="Times New Roman" w:hAnsi="Times New Roman" w:cs="Times New Roman"/>
          <w:sz w:val="24"/>
          <w:szCs w:val="24"/>
        </w:rPr>
        <w:t xml:space="preserve"> the outcomes 125 consecutive cryopreserved embryo transfer cycles resulting in a pregnancy after screening for genetic normality using comparative genomic </w:t>
      </w:r>
      <w:proofErr w:type="spellStart"/>
      <w:r w:rsidRPr="005B63DA">
        <w:rPr>
          <w:rFonts w:ascii="Times New Roman" w:hAnsi="Times New Roman" w:cs="Times New Roman"/>
          <w:sz w:val="24"/>
          <w:szCs w:val="24"/>
        </w:rPr>
        <w:t>hydridization</w:t>
      </w:r>
      <w:proofErr w:type="spellEnd"/>
      <w:r w:rsidRPr="005B63DA">
        <w:rPr>
          <w:rFonts w:ascii="Times New Roman" w:hAnsi="Times New Roman" w:cs="Times New Roman"/>
          <w:sz w:val="24"/>
          <w:szCs w:val="24"/>
        </w:rPr>
        <w:t>. Lean individuals (body mass index 18.5-24.9 kg/m2) had a significantly lower rate of miscarriages (14.2%) than overweight (29.1%) or obese (41.9%) women (P = 0.001); this relationship remained significant (P = 0.023) even after adjusting for relevant confounders, e.g. maternal age, cause of infertility, number of previous IVF cycles, type of frozen embryo transfer cycle or past obstetric history. These results support a non-genetic cause for obesity-related miscarriage.</w:t>
      </w:r>
    </w:p>
    <w:p w14:paraId="70289E88" w14:textId="67DCDE9F" w:rsidR="0045779D" w:rsidRPr="005B63DA" w:rsidRDefault="0045779D" w:rsidP="005B63DA">
      <w:pPr>
        <w:jc w:val="both"/>
        <w:rPr>
          <w:rFonts w:ascii="Times New Roman" w:hAnsi="Times New Roman" w:cs="Times New Roman"/>
          <w:sz w:val="24"/>
          <w:szCs w:val="24"/>
        </w:rPr>
      </w:pPr>
    </w:p>
    <w:p w14:paraId="1F557339" w14:textId="378AA595" w:rsidR="00AE6FD1" w:rsidRPr="005B63DA" w:rsidRDefault="00E22703" w:rsidP="005B63DA">
      <w:pPr>
        <w:jc w:val="both"/>
        <w:rPr>
          <w:rFonts w:ascii="Times New Roman" w:hAnsi="Times New Roman" w:cs="Times New Roman"/>
          <w:sz w:val="24"/>
          <w:szCs w:val="24"/>
        </w:rPr>
      </w:pPr>
      <w:r w:rsidRPr="005B63DA">
        <w:rPr>
          <w:rFonts w:ascii="Times New Roman" w:hAnsi="Times New Roman" w:cs="Times New Roman"/>
          <w:sz w:val="24"/>
          <w:szCs w:val="24"/>
        </w:rPr>
        <w:t>Article #5</w:t>
      </w:r>
    </w:p>
    <w:p w14:paraId="5CFF2616" w14:textId="4364F57B" w:rsidR="00E22703" w:rsidRPr="005B63DA" w:rsidRDefault="00E22703" w:rsidP="005B63DA">
      <w:pPr>
        <w:jc w:val="both"/>
        <w:rPr>
          <w:rFonts w:ascii="Times New Roman" w:hAnsi="Times New Roman" w:cs="Times New Roman"/>
          <w:sz w:val="24"/>
          <w:szCs w:val="24"/>
        </w:rPr>
      </w:pPr>
    </w:p>
    <w:p w14:paraId="132A4135" w14:textId="5CAC4ADA" w:rsidR="00E22703" w:rsidRPr="005B63DA" w:rsidRDefault="00E22703"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Article Type: </w:t>
      </w:r>
      <w:r w:rsidR="0089119F" w:rsidRPr="005B63DA">
        <w:rPr>
          <w:rFonts w:ascii="Times New Roman" w:hAnsi="Times New Roman" w:cs="Times New Roman"/>
          <w:sz w:val="24"/>
          <w:szCs w:val="24"/>
        </w:rPr>
        <w:t>Retrospective Cohort</w:t>
      </w:r>
    </w:p>
    <w:p w14:paraId="58C086BA" w14:textId="6CFD7F3C" w:rsidR="0089119F" w:rsidRPr="005B63DA" w:rsidRDefault="0089119F" w:rsidP="005B63DA">
      <w:pPr>
        <w:jc w:val="both"/>
        <w:rPr>
          <w:rFonts w:ascii="Times New Roman" w:hAnsi="Times New Roman" w:cs="Times New Roman"/>
          <w:sz w:val="24"/>
          <w:szCs w:val="24"/>
        </w:rPr>
      </w:pPr>
    </w:p>
    <w:p w14:paraId="54070FB1" w14:textId="288B038B" w:rsidR="0089119F" w:rsidRPr="005B63DA" w:rsidRDefault="000C0B4B" w:rsidP="005B63DA">
      <w:pPr>
        <w:jc w:val="both"/>
        <w:rPr>
          <w:rFonts w:ascii="Times New Roman" w:hAnsi="Times New Roman" w:cs="Times New Roman"/>
          <w:sz w:val="24"/>
          <w:szCs w:val="24"/>
        </w:rPr>
      </w:pPr>
      <w:hyperlink r:id="rId14" w:history="1">
        <w:r w:rsidR="00901D68" w:rsidRPr="005B63DA">
          <w:rPr>
            <w:rStyle w:val="Hyperlink"/>
            <w:rFonts w:ascii="Times New Roman" w:hAnsi="Times New Roman" w:cs="Times New Roman"/>
            <w:sz w:val="24"/>
            <w:szCs w:val="24"/>
          </w:rPr>
          <w:t>https://www.ncbi.nlm.nih.gov/pubmed/26523329</w:t>
        </w:r>
      </w:hyperlink>
    </w:p>
    <w:p w14:paraId="7813C3E9" w14:textId="294FA85F" w:rsidR="00E433B0" w:rsidRPr="005B63DA" w:rsidRDefault="00E433B0" w:rsidP="005B63DA">
      <w:pPr>
        <w:jc w:val="both"/>
        <w:rPr>
          <w:rFonts w:ascii="Times New Roman" w:hAnsi="Times New Roman" w:cs="Times New Roman"/>
          <w:sz w:val="24"/>
          <w:szCs w:val="24"/>
        </w:rPr>
      </w:pPr>
    </w:p>
    <w:p w14:paraId="6FFB1F8C" w14:textId="391B36B6" w:rsidR="00E433B0" w:rsidRPr="005B63DA" w:rsidRDefault="00E433B0"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Provost, Meredith P., et al. "Pregnancy outcomes decline with increasing recipient body mass index: an analysis of 22,317 fresh donor/recipient cycles from the 2008–2010 Society for Assisted Reproductive Technology Clinic Outcome Reporting System registry." </w:t>
      </w:r>
      <w:r w:rsidRPr="005B63DA">
        <w:rPr>
          <w:rFonts w:ascii="Times New Roman" w:hAnsi="Times New Roman" w:cs="Times New Roman"/>
          <w:i/>
          <w:iCs/>
          <w:color w:val="222222"/>
          <w:sz w:val="24"/>
          <w:szCs w:val="24"/>
          <w:shd w:val="clear" w:color="auto" w:fill="FFFFFF"/>
        </w:rPr>
        <w:t>Fertility and sterility</w:t>
      </w:r>
      <w:r w:rsidRPr="005B63DA">
        <w:rPr>
          <w:rFonts w:ascii="Times New Roman" w:hAnsi="Times New Roman" w:cs="Times New Roman"/>
          <w:color w:val="222222"/>
          <w:sz w:val="24"/>
          <w:szCs w:val="24"/>
          <w:shd w:val="clear" w:color="auto" w:fill="FFFFFF"/>
        </w:rPr>
        <w:t> 105.2 (2016): 364-368.</w:t>
      </w:r>
    </w:p>
    <w:p w14:paraId="640EA7C7" w14:textId="214757F5" w:rsidR="00E433B0" w:rsidRPr="005B63DA" w:rsidRDefault="00E433B0" w:rsidP="005B63DA">
      <w:pPr>
        <w:jc w:val="both"/>
        <w:rPr>
          <w:rFonts w:ascii="Times New Roman" w:hAnsi="Times New Roman" w:cs="Times New Roman"/>
          <w:color w:val="222222"/>
          <w:sz w:val="24"/>
          <w:szCs w:val="24"/>
          <w:shd w:val="clear" w:color="auto" w:fill="FFFFFF"/>
        </w:rPr>
      </w:pPr>
    </w:p>
    <w:p w14:paraId="670792D5"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Abstract</w:t>
      </w:r>
    </w:p>
    <w:p w14:paraId="2898E4CD"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OBJECTIVE:</w:t>
      </w:r>
    </w:p>
    <w:p w14:paraId="0C8E43C6"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To examine the effect of recipient body mass index (BMI) on IVF outcomes in fresh donor oocyte cycles.</w:t>
      </w:r>
    </w:p>
    <w:p w14:paraId="48CAB85A"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240F4218"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DESIGN:</w:t>
      </w:r>
    </w:p>
    <w:p w14:paraId="78674DAF"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Retrospective cohort study.</w:t>
      </w:r>
    </w:p>
    <w:p w14:paraId="2E1C30E8"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0A8CF15A"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SETTING:</w:t>
      </w:r>
    </w:p>
    <w:p w14:paraId="5C13BE98"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Not applicable.</w:t>
      </w:r>
    </w:p>
    <w:p w14:paraId="7C83B032"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630B6C57"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PATIENT(S):</w:t>
      </w:r>
    </w:p>
    <w:p w14:paraId="48484150"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A total of 22,317 donor oocyte cycles from the 2008-2010 Society for Assisted Reproductive Technology Clinic Outcome Reporting System registry were stratified into cohorts based on World Health Organization BMI guidelines. Cycles reporting normal recipient BMI (18.5-24.9) were used as the reference group.</w:t>
      </w:r>
    </w:p>
    <w:p w14:paraId="16FE6FA2"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3A0D5DF6"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INTERVENTION(S):</w:t>
      </w:r>
    </w:p>
    <w:p w14:paraId="2DDA847B"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None.</w:t>
      </w:r>
    </w:p>
    <w:p w14:paraId="33191B8E"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6542EB41"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MAIN OUTCOME MEASURE(S):</w:t>
      </w:r>
    </w:p>
    <w:p w14:paraId="53480031"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Implantation rate, clinical pregnancy rate (PR), pregnancy loss rate, live birth rate.</w:t>
      </w:r>
    </w:p>
    <w:p w14:paraId="0C3C4101"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7E9677BC"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RESULT(S):</w:t>
      </w:r>
    </w:p>
    <w:p w14:paraId="6D7C6639"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Success rates and adjusted odds ratios with 95% confidence intervals for all pregnancy outcomes were most favorable in cohorts of recipients with low and normal BMI, but progressively worsened as BMI increased.</w:t>
      </w:r>
    </w:p>
    <w:p w14:paraId="586A8D85" w14:textId="77777777" w:rsidR="00834F96" w:rsidRPr="005B63DA" w:rsidRDefault="00834F96" w:rsidP="005B63DA">
      <w:pPr>
        <w:jc w:val="both"/>
        <w:rPr>
          <w:rFonts w:ascii="Times New Roman" w:hAnsi="Times New Roman" w:cs="Times New Roman"/>
          <w:color w:val="222222"/>
          <w:sz w:val="24"/>
          <w:szCs w:val="24"/>
          <w:shd w:val="clear" w:color="auto" w:fill="FFFFFF"/>
        </w:rPr>
      </w:pPr>
    </w:p>
    <w:p w14:paraId="0AC4080D" w14:textId="77777777" w:rsidR="00834F96"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CONCLUSION(S):</w:t>
      </w:r>
    </w:p>
    <w:p w14:paraId="4906239A" w14:textId="1D75A14F" w:rsidR="00E433B0" w:rsidRPr="005B63DA" w:rsidRDefault="00834F96" w:rsidP="005B63DA">
      <w:pPr>
        <w:jc w:val="both"/>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Success rates in recipient cycles are highest in those with low and normal BMI. Furthermore, there is a progressive and statistically significant worsening of outcomes in groups with higher BMI with respect to clinical pregnancy and live birth rate.</w:t>
      </w:r>
    </w:p>
    <w:p w14:paraId="555D1F38" w14:textId="77777777" w:rsidR="00C907E5" w:rsidRPr="005B63DA" w:rsidRDefault="00C907E5" w:rsidP="005B63DA">
      <w:pPr>
        <w:jc w:val="both"/>
        <w:rPr>
          <w:rFonts w:ascii="Times New Roman" w:hAnsi="Times New Roman" w:cs="Times New Roman"/>
          <w:sz w:val="24"/>
          <w:szCs w:val="24"/>
        </w:rPr>
      </w:pPr>
    </w:p>
    <w:p w14:paraId="5474940C" w14:textId="77777777" w:rsidR="0045779D" w:rsidRPr="005B63DA" w:rsidRDefault="0045779D" w:rsidP="005B63DA">
      <w:pPr>
        <w:jc w:val="both"/>
        <w:rPr>
          <w:rFonts w:ascii="Times New Roman" w:hAnsi="Times New Roman" w:cs="Times New Roman"/>
          <w:sz w:val="24"/>
          <w:szCs w:val="24"/>
        </w:rPr>
      </w:pPr>
    </w:p>
    <w:p w14:paraId="0B9FAAC1" w14:textId="77777777" w:rsidR="003764EC" w:rsidRPr="005B63DA" w:rsidRDefault="003764EC" w:rsidP="005B63DA">
      <w:pPr>
        <w:jc w:val="both"/>
        <w:rPr>
          <w:rFonts w:ascii="Times New Roman" w:hAnsi="Times New Roman" w:cs="Times New Roman"/>
          <w:sz w:val="24"/>
          <w:szCs w:val="24"/>
        </w:rPr>
      </w:pPr>
    </w:p>
    <w:p w14:paraId="07975054" w14:textId="77777777" w:rsidR="001D02B4" w:rsidRPr="005B63DA" w:rsidRDefault="00F97ACD" w:rsidP="005B63DA">
      <w:pPr>
        <w:jc w:val="both"/>
        <w:rPr>
          <w:rFonts w:ascii="Times New Roman" w:hAnsi="Times New Roman" w:cs="Times New Roman"/>
          <w:sz w:val="24"/>
          <w:szCs w:val="24"/>
        </w:rPr>
      </w:pPr>
      <w:r w:rsidRPr="005B63DA">
        <w:rPr>
          <w:rFonts w:ascii="Times New Roman" w:hAnsi="Times New Roman" w:cs="Times New Roman"/>
          <w:b/>
          <w:sz w:val="24"/>
          <w:szCs w:val="24"/>
        </w:rPr>
        <w:t>Summary</w:t>
      </w:r>
      <w:r w:rsidR="001D02B4" w:rsidRPr="005B63DA">
        <w:rPr>
          <w:rFonts w:ascii="Times New Roman" w:hAnsi="Times New Roman" w:cs="Times New Roman"/>
          <w:b/>
          <w:sz w:val="24"/>
          <w:szCs w:val="24"/>
        </w:rPr>
        <w:t xml:space="preserve"> of the Evidence</w:t>
      </w:r>
      <w:r w:rsidR="001D02B4" w:rsidRPr="005B63D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56"/>
        <w:gridCol w:w="1402"/>
        <w:gridCol w:w="1534"/>
        <w:gridCol w:w="1438"/>
        <w:gridCol w:w="1330"/>
        <w:gridCol w:w="1390"/>
      </w:tblGrid>
      <w:tr w:rsidR="0094379B" w:rsidRPr="005B63DA" w14:paraId="5F6C94ED" w14:textId="77777777" w:rsidTr="005B63DA">
        <w:tc>
          <w:tcPr>
            <w:tcW w:w="1908" w:type="dxa"/>
          </w:tcPr>
          <w:p w14:paraId="52F148C2"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Author (Date)</w:t>
            </w:r>
          </w:p>
        </w:tc>
        <w:tc>
          <w:tcPr>
            <w:tcW w:w="1841" w:type="dxa"/>
          </w:tcPr>
          <w:p w14:paraId="0D8114B2"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Level of Evidence</w:t>
            </w:r>
          </w:p>
        </w:tc>
        <w:tc>
          <w:tcPr>
            <w:tcW w:w="1571" w:type="dxa"/>
          </w:tcPr>
          <w:p w14:paraId="2C039874"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Sample/Setting</w:t>
            </w:r>
          </w:p>
          <w:p w14:paraId="20FC5EED"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 xml:space="preserve">(# of subjects/ studies, cohort definition </w:t>
            </w:r>
            <w:proofErr w:type="gramStart"/>
            <w:r w:rsidRPr="005B63DA">
              <w:rPr>
                <w:rFonts w:ascii="Times New Roman" w:hAnsi="Times New Roman" w:cs="Times New Roman"/>
                <w:sz w:val="24"/>
                <w:szCs w:val="24"/>
              </w:rPr>
              <w:t>etc. )</w:t>
            </w:r>
            <w:proofErr w:type="gramEnd"/>
          </w:p>
        </w:tc>
        <w:tc>
          <w:tcPr>
            <w:tcW w:w="1472" w:type="dxa"/>
          </w:tcPr>
          <w:p w14:paraId="0CD27A33"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Outcome(s) studied</w:t>
            </w:r>
          </w:p>
        </w:tc>
        <w:tc>
          <w:tcPr>
            <w:tcW w:w="1361" w:type="dxa"/>
          </w:tcPr>
          <w:p w14:paraId="01A6B0AD"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Key Findings</w:t>
            </w:r>
          </w:p>
        </w:tc>
        <w:tc>
          <w:tcPr>
            <w:tcW w:w="1423" w:type="dxa"/>
          </w:tcPr>
          <w:p w14:paraId="72D48E86" w14:textId="77777777" w:rsidR="001D02B4" w:rsidRPr="005B63DA" w:rsidRDefault="001D02B4" w:rsidP="005E08F0">
            <w:pPr>
              <w:rPr>
                <w:rFonts w:ascii="Times New Roman" w:hAnsi="Times New Roman" w:cs="Times New Roman"/>
                <w:sz w:val="24"/>
                <w:szCs w:val="24"/>
              </w:rPr>
            </w:pPr>
            <w:r w:rsidRPr="005B63DA">
              <w:rPr>
                <w:rFonts w:ascii="Times New Roman" w:hAnsi="Times New Roman" w:cs="Times New Roman"/>
                <w:sz w:val="24"/>
                <w:szCs w:val="24"/>
              </w:rPr>
              <w:t>Limitations and Biases</w:t>
            </w:r>
          </w:p>
        </w:tc>
      </w:tr>
      <w:tr w:rsidR="0094379B" w:rsidRPr="005B63DA" w14:paraId="7B209D42" w14:textId="77777777" w:rsidTr="005B63DA">
        <w:tc>
          <w:tcPr>
            <w:tcW w:w="1908" w:type="dxa"/>
          </w:tcPr>
          <w:p w14:paraId="640165CA" w14:textId="77777777" w:rsidR="00F52EB3" w:rsidRPr="005B63DA" w:rsidRDefault="00F52EB3" w:rsidP="005E08F0">
            <w:pPr>
              <w:shd w:val="clear" w:color="auto" w:fill="FFFFFF"/>
              <w:spacing w:before="100" w:beforeAutospacing="1" w:after="100" w:afterAutospacing="1"/>
              <w:textAlignment w:val="baseline"/>
              <w:outlineLvl w:val="0"/>
              <w:rPr>
                <w:rFonts w:ascii="Times New Roman" w:hAnsi="Times New Roman" w:cs="Times New Roman"/>
                <w:color w:val="222222"/>
                <w:sz w:val="24"/>
                <w:szCs w:val="24"/>
                <w:shd w:val="clear" w:color="auto" w:fill="FFFFFF"/>
              </w:rPr>
            </w:pPr>
            <w:proofErr w:type="spellStart"/>
            <w:r w:rsidRPr="005B63DA">
              <w:rPr>
                <w:rFonts w:ascii="Times New Roman" w:hAnsi="Times New Roman" w:cs="Times New Roman"/>
                <w:color w:val="222222"/>
                <w:sz w:val="24"/>
                <w:szCs w:val="24"/>
                <w:shd w:val="clear" w:color="auto" w:fill="FFFFFF"/>
              </w:rPr>
              <w:t>Stubert</w:t>
            </w:r>
            <w:proofErr w:type="spellEnd"/>
            <w:r w:rsidRPr="005B63DA">
              <w:rPr>
                <w:rFonts w:ascii="Times New Roman" w:hAnsi="Times New Roman" w:cs="Times New Roman"/>
                <w:color w:val="222222"/>
                <w:sz w:val="24"/>
                <w:szCs w:val="24"/>
                <w:shd w:val="clear" w:color="auto" w:fill="FFFFFF"/>
              </w:rPr>
              <w:t xml:space="preserve">, J., </w:t>
            </w:r>
            <w:proofErr w:type="spellStart"/>
            <w:r w:rsidRPr="005B63DA">
              <w:rPr>
                <w:rFonts w:ascii="Times New Roman" w:hAnsi="Times New Roman" w:cs="Times New Roman"/>
                <w:color w:val="222222"/>
                <w:sz w:val="24"/>
                <w:szCs w:val="24"/>
                <w:shd w:val="clear" w:color="auto" w:fill="FFFFFF"/>
              </w:rPr>
              <w:t>Reister</w:t>
            </w:r>
            <w:proofErr w:type="spellEnd"/>
            <w:r w:rsidRPr="005B63DA">
              <w:rPr>
                <w:rFonts w:ascii="Times New Roman" w:hAnsi="Times New Roman" w:cs="Times New Roman"/>
                <w:color w:val="222222"/>
                <w:sz w:val="24"/>
                <w:szCs w:val="24"/>
                <w:shd w:val="clear" w:color="auto" w:fill="FFFFFF"/>
              </w:rPr>
              <w:t xml:space="preserve">, F., Hartmann, S., &amp; </w:t>
            </w:r>
            <w:proofErr w:type="spellStart"/>
            <w:r w:rsidRPr="005B63DA">
              <w:rPr>
                <w:rFonts w:ascii="Times New Roman" w:hAnsi="Times New Roman" w:cs="Times New Roman"/>
                <w:color w:val="222222"/>
                <w:sz w:val="24"/>
                <w:szCs w:val="24"/>
                <w:shd w:val="clear" w:color="auto" w:fill="FFFFFF"/>
              </w:rPr>
              <w:t>Janni</w:t>
            </w:r>
            <w:proofErr w:type="spellEnd"/>
            <w:r w:rsidRPr="005B63DA">
              <w:rPr>
                <w:rFonts w:ascii="Times New Roman" w:hAnsi="Times New Roman" w:cs="Times New Roman"/>
                <w:color w:val="222222"/>
                <w:sz w:val="24"/>
                <w:szCs w:val="24"/>
                <w:shd w:val="clear" w:color="auto" w:fill="FFFFFF"/>
              </w:rPr>
              <w:t>, W. (2018). The risks associated with obesity in pregnancy. </w:t>
            </w:r>
            <w:proofErr w:type="spellStart"/>
            <w:r w:rsidRPr="005B63DA">
              <w:rPr>
                <w:rFonts w:ascii="Times New Roman" w:hAnsi="Times New Roman" w:cs="Times New Roman"/>
                <w:i/>
                <w:iCs/>
                <w:color w:val="222222"/>
                <w:sz w:val="24"/>
                <w:szCs w:val="24"/>
                <w:shd w:val="clear" w:color="auto" w:fill="FFFFFF"/>
              </w:rPr>
              <w:t>Deutsches</w:t>
            </w:r>
            <w:proofErr w:type="spellEnd"/>
            <w:r w:rsidRPr="005B63DA">
              <w:rPr>
                <w:rFonts w:ascii="Times New Roman" w:hAnsi="Times New Roman" w:cs="Times New Roman"/>
                <w:i/>
                <w:iCs/>
                <w:color w:val="222222"/>
                <w:sz w:val="24"/>
                <w:szCs w:val="24"/>
                <w:shd w:val="clear" w:color="auto" w:fill="FFFFFF"/>
              </w:rPr>
              <w:t xml:space="preserve"> </w:t>
            </w:r>
            <w:proofErr w:type="spellStart"/>
            <w:r w:rsidRPr="005B63DA">
              <w:rPr>
                <w:rFonts w:ascii="Times New Roman" w:hAnsi="Times New Roman" w:cs="Times New Roman"/>
                <w:i/>
                <w:iCs/>
                <w:color w:val="222222"/>
                <w:sz w:val="24"/>
                <w:szCs w:val="24"/>
                <w:shd w:val="clear" w:color="auto" w:fill="FFFFFF"/>
              </w:rPr>
              <w:t>Ärzteblatt</w:t>
            </w:r>
            <w:proofErr w:type="spellEnd"/>
            <w:r w:rsidRPr="005B63DA">
              <w:rPr>
                <w:rFonts w:ascii="Times New Roman" w:hAnsi="Times New Roman" w:cs="Times New Roman"/>
                <w:i/>
                <w:iCs/>
                <w:color w:val="222222"/>
                <w:sz w:val="24"/>
                <w:szCs w:val="24"/>
                <w:shd w:val="clear" w:color="auto" w:fill="FFFFFF"/>
              </w:rPr>
              <w:t xml:space="preserve"> International</w:t>
            </w:r>
            <w:r w:rsidRPr="005B63DA">
              <w:rPr>
                <w:rFonts w:ascii="Times New Roman" w:hAnsi="Times New Roman" w:cs="Times New Roman"/>
                <w:color w:val="222222"/>
                <w:sz w:val="24"/>
                <w:szCs w:val="24"/>
                <w:shd w:val="clear" w:color="auto" w:fill="FFFFFF"/>
              </w:rPr>
              <w:t>, </w:t>
            </w:r>
            <w:r w:rsidRPr="005B63DA">
              <w:rPr>
                <w:rFonts w:ascii="Times New Roman" w:hAnsi="Times New Roman" w:cs="Times New Roman"/>
                <w:i/>
                <w:iCs/>
                <w:color w:val="222222"/>
                <w:sz w:val="24"/>
                <w:szCs w:val="24"/>
                <w:shd w:val="clear" w:color="auto" w:fill="FFFFFF"/>
              </w:rPr>
              <w:t>115</w:t>
            </w:r>
            <w:r w:rsidRPr="005B63DA">
              <w:rPr>
                <w:rFonts w:ascii="Times New Roman" w:hAnsi="Times New Roman" w:cs="Times New Roman"/>
                <w:color w:val="222222"/>
                <w:sz w:val="24"/>
                <w:szCs w:val="24"/>
                <w:shd w:val="clear" w:color="auto" w:fill="FFFFFF"/>
              </w:rPr>
              <w:t>(16), 276.</w:t>
            </w:r>
          </w:p>
          <w:p w14:paraId="639A4334" w14:textId="77777777" w:rsidR="001D02B4" w:rsidRPr="005B63DA" w:rsidRDefault="001D02B4" w:rsidP="005E08F0">
            <w:pPr>
              <w:rPr>
                <w:rFonts w:ascii="Times New Roman" w:hAnsi="Times New Roman" w:cs="Times New Roman"/>
                <w:sz w:val="24"/>
                <w:szCs w:val="24"/>
              </w:rPr>
            </w:pPr>
          </w:p>
        </w:tc>
        <w:tc>
          <w:tcPr>
            <w:tcW w:w="1841" w:type="dxa"/>
          </w:tcPr>
          <w:p w14:paraId="30110C71" w14:textId="3BB02CE2" w:rsidR="001D02B4" w:rsidRPr="005B63DA" w:rsidRDefault="00715B12" w:rsidP="005E08F0">
            <w:pPr>
              <w:rPr>
                <w:rFonts w:ascii="Times New Roman" w:hAnsi="Times New Roman" w:cs="Times New Roman"/>
                <w:sz w:val="24"/>
                <w:szCs w:val="24"/>
              </w:rPr>
            </w:pPr>
            <w:r w:rsidRPr="005B63DA">
              <w:rPr>
                <w:rFonts w:ascii="Times New Roman" w:eastAsia="Times New Roman" w:hAnsi="Times New Roman" w:cs="Times New Roman"/>
                <w:sz w:val="24"/>
                <w:szCs w:val="24"/>
              </w:rPr>
              <w:t xml:space="preserve">Level 1, </w:t>
            </w:r>
            <w:r w:rsidR="00A01C4A" w:rsidRPr="005B63DA">
              <w:rPr>
                <w:rFonts w:ascii="Times New Roman" w:eastAsia="Times New Roman" w:hAnsi="Times New Roman" w:cs="Times New Roman"/>
                <w:sz w:val="24"/>
                <w:szCs w:val="24"/>
              </w:rPr>
              <w:t>meta-analysis</w:t>
            </w:r>
            <w:r w:rsidRPr="005B63DA">
              <w:rPr>
                <w:rFonts w:ascii="Times New Roman" w:eastAsia="Times New Roman" w:hAnsi="Times New Roman" w:cs="Times New Roman"/>
                <w:sz w:val="24"/>
                <w:szCs w:val="24"/>
              </w:rPr>
              <w:t xml:space="preserve"> and systematic review</w:t>
            </w:r>
          </w:p>
        </w:tc>
        <w:tc>
          <w:tcPr>
            <w:tcW w:w="1571" w:type="dxa"/>
          </w:tcPr>
          <w:p w14:paraId="1E205A1F" w14:textId="77777777" w:rsidR="001D02B4" w:rsidRPr="005B63DA" w:rsidRDefault="006C719D" w:rsidP="005E08F0">
            <w:pPr>
              <w:rPr>
                <w:rFonts w:ascii="Times New Roman" w:hAnsi="Times New Roman" w:cs="Times New Roman"/>
                <w:sz w:val="24"/>
                <w:szCs w:val="24"/>
              </w:rPr>
            </w:pPr>
            <w:r w:rsidRPr="005B63DA">
              <w:rPr>
                <w:rFonts w:ascii="Times New Roman" w:hAnsi="Times New Roman" w:cs="Times New Roman"/>
                <w:sz w:val="24"/>
                <w:szCs w:val="24"/>
              </w:rPr>
              <w:t>A pooled analysis of six studies comparing obese (n = 3800) with normal-weight women (n = 17 146)</w:t>
            </w:r>
            <w:r w:rsidR="00C9759A" w:rsidRPr="005B63DA">
              <w:rPr>
                <w:rFonts w:ascii="Times New Roman" w:hAnsi="Times New Roman" w:cs="Times New Roman"/>
                <w:sz w:val="24"/>
                <w:szCs w:val="24"/>
              </w:rPr>
              <w:t>.</w:t>
            </w:r>
          </w:p>
          <w:p w14:paraId="4111BC52" w14:textId="10AD8A78" w:rsidR="007B573B" w:rsidRPr="005B63DA" w:rsidRDefault="007B573B" w:rsidP="005E08F0">
            <w:pPr>
              <w:rPr>
                <w:rFonts w:ascii="Times New Roman" w:hAnsi="Times New Roman" w:cs="Times New Roman"/>
                <w:sz w:val="24"/>
                <w:szCs w:val="24"/>
              </w:rPr>
            </w:pPr>
          </w:p>
          <w:p w14:paraId="42E71B29" w14:textId="77777777" w:rsidR="00402010" w:rsidRPr="005B63DA" w:rsidRDefault="00402010" w:rsidP="005E08F0">
            <w:pPr>
              <w:rPr>
                <w:rFonts w:ascii="Times New Roman" w:hAnsi="Times New Roman" w:cs="Times New Roman"/>
                <w:sz w:val="24"/>
                <w:szCs w:val="24"/>
              </w:rPr>
            </w:pPr>
            <w:r w:rsidRPr="005B63DA">
              <w:rPr>
                <w:rFonts w:ascii="Times New Roman" w:hAnsi="Times New Roman" w:cs="Times New Roman"/>
                <w:sz w:val="24"/>
                <w:szCs w:val="24"/>
              </w:rPr>
              <w:t>Population-based cohort studies, randomized controlled trials, systematic reviews, and meta-analyses</w:t>
            </w:r>
          </w:p>
          <w:p w14:paraId="191709C5" w14:textId="3709C737" w:rsidR="00C9759A" w:rsidRPr="005B63DA" w:rsidRDefault="00402010"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were preferentially included in the analysis.</w:t>
            </w:r>
          </w:p>
        </w:tc>
        <w:tc>
          <w:tcPr>
            <w:tcW w:w="1472" w:type="dxa"/>
          </w:tcPr>
          <w:p w14:paraId="23DE7F51" w14:textId="55007C1A" w:rsidR="001D02B4" w:rsidRPr="005B63DA" w:rsidRDefault="00191978"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Miscarriage rate after spontaneous conception</w:t>
            </w:r>
            <w:r w:rsidR="008B7600" w:rsidRPr="005B63DA">
              <w:rPr>
                <w:rFonts w:ascii="Times New Roman" w:hAnsi="Times New Roman" w:cs="Times New Roman"/>
                <w:sz w:val="24"/>
                <w:szCs w:val="24"/>
              </w:rPr>
              <w:t xml:space="preserve">; </w:t>
            </w:r>
            <w:r w:rsidR="003F1528" w:rsidRPr="005B63DA">
              <w:rPr>
                <w:rFonts w:ascii="Times New Roman" w:hAnsi="Times New Roman" w:cs="Times New Roman"/>
                <w:sz w:val="24"/>
                <w:szCs w:val="24"/>
              </w:rPr>
              <w:t>recurrent miscarriage</w:t>
            </w:r>
            <w:r w:rsidR="008B7600" w:rsidRPr="005B63DA">
              <w:rPr>
                <w:rFonts w:ascii="Times New Roman" w:hAnsi="Times New Roman" w:cs="Times New Roman"/>
                <w:sz w:val="24"/>
                <w:szCs w:val="24"/>
              </w:rPr>
              <w:t>;</w:t>
            </w:r>
            <w:r w:rsidR="003F1528" w:rsidRPr="005B63DA">
              <w:rPr>
                <w:rFonts w:ascii="Times New Roman" w:hAnsi="Times New Roman" w:cs="Times New Roman"/>
                <w:sz w:val="24"/>
                <w:szCs w:val="24"/>
              </w:rPr>
              <w:t xml:space="preserve"> </w:t>
            </w:r>
            <w:r w:rsidR="00A82400" w:rsidRPr="005B63DA">
              <w:rPr>
                <w:rFonts w:ascii="Times New Roman" w:hAnsi="Times New Roman" w:cs="Times New Roman"/>
                <w:sz w:val="24"/>
                <w:szCs w:val="24"/>
              </w:rPr>
              <w:t>euploid miscarriages</w:t>
            </w:r>
          </w:p>
        </w:tc>
        <w:tc>
          <w:tcPr>
            <w:tcW w:w="1361" w:type="dxa"/>
          </w:tcPr>
          <w:p w14:paraId="0793E5B4" w14:textId="77777777" w:rsidR="001D02B4" w:rsidRPr="005B63DA" w:rsidRDefault="00F7742D" w:rsidP="005E08F0">
            <w:pPr>
              <w:rPr>
                <w:rFonts w:ascii="Times New Roman" w:hAnsi="Times New Roman" w:cs="Times New Roman"/>
                <w:sz w:val="24"/>
                <w:szCs w:val="24"/>
              </w:rPr>
            </w:pPr>
            <w:r w:rsidRPr="005B63DA">
              <w:rPr>
                <w:rFonts w:ascii="Times New Roman" w:hAnsi="Times New Roman" w:cs="Times New Roman"/>
                <w:sz w:val="24"/>
                <w:szCs w:val="24"/>
              </w:rPr>
              <w:t xml:space="preserve">- 13.6% versus 10.7% </w:t>
            </w:r>
            <w:r w:rsidR="008A0B0E" w:rsidRPr="005B63DA">
              <w:rPr>
                <w:rFonts w:ascii="Times New Roman" w:hAnsi="Times New Roman" w:cs="Times New Roman"/>
                <w:sz w:val="24"/>
                <w:szCs w:val="24"/>
              </w:rPr>
              <w:t>miscarriage rate in obese versus normal-weight women.</w:t>
            </w:r>
          </w:p>
          <w:p w14:paraId="2E973EAC" w14:textId="77777777" w:rsidR="00FF4037" w:rsidRPr="005B63DA" w:rsidRDefault="008A0B0E" w:rsidP="005E08F0">
            <w:pPr>
              <w:rPr>
                <w:rFonts w:ascii="Times New Roman" w:hAnsi="Times New Roman" w:cs="Times New Roman"/>
                <w:sz w:val="24"/>
                <w:szCs w:val="24"/>
              </w:rPr>
            </w:pPr>
            <w:r w:rsidRPr="005B63DA">
              <w:rPr>
                <w:rFonts w:ascii="Times New Roman" w:hAnsi="Times New Roman" w:cs="Times New Roman"/>
                <w:sz w:val="24"/>
                <w:szCs w:val="24"/>
              </w:rPr>
              <w:t>-</w:t>
            </w:r>
            <w:r w:rsidR="00FF4037" w:rsidRPr="005B63DA">
              <w:rPr>
                <w:rFonts w:ascii="Times New Roman" w:hAnsi="Times New Roman" w:cs="Times New Roman"/>
                <w:sz w:val="24"/>
                <w:szCs w:val="24"/>
              </w:rPr>
              <w:t xml:space="preserve"> 0.4% versus 0.1% recurrent miscarriage rate</w:t>
            </w:r>
          </w:p>
          <w:p w14:paraId="3DBF2648" w14:textId="77777777" w:rsidR="004475B3" w:rsidRPr="005B63DA" w:rsidRDefault="00FF4037" w:rsidP="005E08F0">
            <w:pPr>
              <w:rPr>
                <w:rFonts w:ascii="Times New Roman" w:hAnsi="Times New Roman" w:cs="Times New Roman"/>
                <w:sz w:val="24"/>
                <w:szCs w:val="24"/>
              </w:rPr>
            </w:pPr>
            <w:r w:rsidRPr="005B63DA">
              <w:rPr>
                <w:rFonts w:ascii="Times New Roman" w:hAnsi="Times New Roman" w:cs="Times New Roman"/>
                <w:sz w:val="24"/>
                <w:szCs w:val="24"/>
              </w:rPr>
              <w:t>-</w:t>
            </w:r>
            <w:r w:rsidR="008749FC" w:rsidRPr="005B63DA">
              <w:rPr>
                <w:rFonts w:ascii="Times New Roman" w:hAnsi="Times New Roman" w:cs="Times New Roman"/>
                <w:sz w:val="24"/>
                <w:szCs w:val="24"/>
              </w:rPr>
              <w:t xml:space="preserve"> 58% [18/31] versus 37% [32/86] increased </w:t>
            </w:r>
            <w:r w:rsidR="008749FC" w:rsidRPr="005B63DA">
              <w:rPr>
                <w:rFonts w:ascii="Times New Roman" w:hAnsi="Times New Roman" w:cs="Times New Roman"/>
                <w:sz w:val="24"/>
                <w:szCs w:val="24"/>
              </w:rPr>
              <w:lastRenderedPageBreak/>
              <w:t xml:space="preserve">risk for </w:t>
            </w:r>
            <w:r w:rsidR="00A42FDF" w:rsidRPr="005B63DA">
              <w:rPr>
                <w:rFonts w:ascii="Times New Roman" w:hAnsi="Times New Roman" w:cs="Times New Roman"/>
                <w:sz w:val="24"/>
                <w:szCs w:val="24"/>
              </w:rPr>
              <w:t>euploid miscarriages</w:t>
            </w:r>
          </w:p>
          <w:p w14:paraId="67701D50" w14:textId="46290765" w:rsidR="004475B3" w:rsidRPr="005B63DA" w:rsidRDefault="004475B3" w:rsidP="005E08F0">
            <w:pPr>
              <w:rPr>
                <w:rFonts w:ascii="Times New Roman" w:hAnsi="Times New Roman" w:cs="Times New Roman"/>
                <w:sz w:val="24"/>
                <w:szCs w:val="24"/>
              </w:rPr>
            </w:pPr>
            <w:r w:rsidRPr="005B63DA">
              <w:rPr>
                <w:rFonts w:ascii="Times New Roman" w:hAnsi="Times New Roman" w:cs="Times New Roman"/>
                <w:sz w:val="24"/>
                <w:szCs w:val="24"/>
              </w:rPr>
              <w:t>- Overweight and obesity during pregnancy result in increased</w:t>
            </w:r>
          </w:p>
          <w:p w14:paraId="29C71B79" w14:textId="532178ED" w:rsidR="00FF4037" w:rsidRPr="005B63DA" w:rsidRDefault="004475B3" w:rsidP="005E08F0">
            <w:pPr>
              <w:rPr>
                <w:rFonts w:ascii="Times New Roman" w:hAnsi="Times New Roman" w:cs="Times New Roman"/>
                <w:sz w:val="24"/>
                <w:szCs w:val="24"/>
              </w:rPr>
            </w:pPr>
            <w:r w:rsidRPr="005B63DA">
              <w:rPr>
                <w:rFonts w:ascii="Times New Roman" w:hAnsi="Times New Roman" w:cs="Times New Roman"/>
                <w:sz w:val="24"/>
                <w:szCs w:val="24"/>
              </w:rPr>
              <w:t>maternal and fetal morbidity in relation to BMI.</w:t>
            </w:r>
            <w:r w:rsidR="00A42FDF" w:rsidRPr="005B63DA">
              <w:rPr>
                <w:rFonts w:ascii="Times New Roman" w:hAnsi="Times New Roman" w:cs="Times New Roman"/>
                <w:sz w:val="24"/>
                <w:szCs w:val="24"/>
              </w:rPr>
              <w:t xml:space="preserve"> </w:t>
            </w:r>
          </w:p>
        </w:tc>
        <w:tc>
          <w:tcPr>
            <w:tcW w:w="1423" w:type="dxa"/>
          </w:tcPr>
          <w:p w14:paraId="029DB7BA" w14:textId="77777777" w:rsidR="001D02B4" w:rsidRDefault="0062211C"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 xml:space="preserve">Having more studies included in the meta-analysis could have </w:t>
            </w:r>
            <w:r w:rsidR="00D92DFC" w:rsidRPr="005B63DA">
              <w:rPr>
                <w:rFonts w:ascii="Times New Roman" w:hAnsi="Times New Roman" w:cs="Times New Roman"/>
                <w:sz w:val="24"/>
                <w:szCs w:val="24"/>
              </w:rPr>
              <w:t xml:space="preserve">bolstered the evidence further. </w:t>
            </w:r>
          </w:p>
          <w:p w14:paraId="5675AAA7" w14:textId="296E9AA0" w:rsidR="005B63DA" w:rsidRPr="005B63DA" w:rsidRDefault="005B63DA" w:rsidP="005E08F0">
            <w:pPr>
              <w:rPr>
                <w:rFonts w:ascii="Times New Roman" w:hAnsi="Times New Roman" w:cs="Times New Roman"/>
                <w:sz w:val="24"/>
                <w:szCs w:val="24"/>
              </w:rPr>
            </w:pPr>
            <w:r>
              <w:rPr>
                <w:rFonts w:ascii="Times New Roman" w:hAnsi="Times New Roman" w:cs="Times New Roman"/>
                <w:sz w:val="24"/>
                <w:szCs w:val="24"/>
              </w:rPr>
              <w:t xml:space="preserve">-Including data on paternal BMI </w:t>
            </w:r>
            <w:r w:rsidR="009940B2">
              <w:rPr>
                <w:rFonts w:ascii="Times New Roman" w:hAnsi="Times New Roman" w:cs="Times New Roman"/>
                <w:sz w:val="24"/>
                <w:szCs w:val="24"/>
              </w:rPr>
              <w:t>could have been another significant parameter to study.</w:t>
            </w:r>
          </w:p>
        </w:tc>
      </w:tr>
      <w:tr w:rsidR="0094379B" w:rsidRPr="005B63DA" w14:paraId="127A5788" w14:textId="77777777" w:rsidTr="005B63DA">
        <w:tc>
          <w:tcPr>
            <w:tcW w:w="1908" w:type="dxa"/>
          </w:tcPr>
          <w:p w14:paraId="26B14026" w14:textId="77777777" w:rsidR="0066705B" w:rsidRPr="005B63DA" w:rsidRDefault="0066705B" w:rsidP="005E08F0">
            <w:pPr>
              <w:shd w:val="clear" w:color="auto" w:fill="FFFFFF"/>
              <w:spacing w:before="100" w:beforeAutospacing="1" w:after="100" w:afterAutospacing="1"/>
              <w:textAlignment w:val="baseline"/>
              <w:outlineLvl w:val="0"/>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Al-</w:t>
            </w:r>
            <w:proofErr w:type="spellStart"/>
            <w:r w:rsidRPr="005B63DA">
              <w:rPr>
                <w:rFonts w:ascii="Times New Roman" w:hAnsi="Times New Roman" w:cs="Times New Roman"/>
                <w:color w:val="222222"/>
                <w:sz w:val="24"/>
                <w:szCs w:val="24"/>
                <w:shd w:val="clear" w:color="auto" w:fill="FFFFFF"/>
              </w:rPr>
              <w:t>Hakmani</w:t>
            </w:r>
            <w:proofErr w:type="spellEnd"/>
            <w:r w:rsidRPr="005B63DA">
              <w:rPr>
                <w:rFonts w:ascii="Times New Roman" w:hAnsi="Times New Roman" w:cs="Times New Roman"/>
                <w:color w:val="222222"/>
                <w:sz w:val="24"/>
                <w:szCs w:val="24"/>
                <w:shd w:val="clear" w:color="auto" w:fill="FFFFFF"/>
              </w:rPr>
              <w:t xml:space="preserve">, Fatma M., et al. "The effect of obesity on pregnancy and its outcome in the population of Oman, </w:t>
            </w:r>
            <w:proofErr w:type="spellStart"/>
            <w:r w:rsidRPr="005B63DA">
              <w:rPr>
                <w:rFonts w:ascii="Times New Roman" w:hAnsi="Times New Roman" w:cs="Times New Roman"/>
                <w:color w:val="222222"/>
                <w:sz w:val="24"/>
                <w:szCs w:val="24"/>
                <w:shd w:val="clear" w:color="auto" w:fill="FFFFFF"/>
              </w:rPr>
              <w:t>Seeb</w:t>
            </w:r>
            <w:proofErr w:type="spellEnd"/>
            <w:r w:rsidRPr="005B63DA">
              <w:rPr>
                <w:rFonts w:ascii="Times New Roman" w:hAnsi="Times New Roman" w:cs="Times New Roman"/>
                <w:color w:val="222222"/>
                <w:sz w:val="24"/>
                <w:szCs w:val="24"/>
                <w:shd w:val="clear" w:color="auto" w:fill="FFFFFF"/>
              </w:rPr>
              <w:t xml:space="preserve"> Province." </w:t>
            </w:r>
            <w:r w:rsidRPr="005B63DA">
              <w:rPr>
                <w:rFonts w:ascii="Times New Roman" w:hAnsi="Times New Roman" w:cs="Times New Roman"/>
                <w:i/>
                <w:iCs/>
                <w:color w:val="222222"/>
                <w:sz w:val="24"/>
                <w:szCs w:val="24"/>
                <w:shd w:val="clear" w:color="auto" w:fill="FFFFFF"/>
              </w:rPr>
              <w:t>Oman medical journal</w:t>
            </w:r>
            <w:r w:rsidRPr="005B63DA">
              <w:rPr>
                <w:rFonts w:ascii="Times New Roman" w:hAnsi="Times New Roman" w:cs="Times New Roman"/>
                <w:color w:val="222222"/>
                <w:sz w:val="24"/>
                <w:szCs w:val="24"/>
                <w:shd w:val="clear" w:color="auto" w:fill="FFFFFF"/>
              </w:rPr>
              <w:t> 31.1 (2016): 12.</w:t>
            </w:r>
          </w:p>
          <w:p w14:paraId="2D3DEFF4" w14:textId="77777777" w:rsidR="001D02B4" w:rsidRPr="005B63DA" w:rsidRDefault="001D02B4" w:rsidP="005E08F0">
            <w:pPr>
              <w:rPr>
                <w:rFonts w:ascii="Times New Roman" w:hAnsi="Times New Roman" w:cs="Times New Roman"/>
                <w:sz w:val="24"/>
                <w:szCs w:val="24"/>
              </w:rPr>
            </w:pPr>
          </w:p>
        </w:tc>
        <w:tc>
          <w:tcPr>
            <w:tcW w:w="1841" w:type="dxa"/>
          </w:tcPr>
          <w:p w14:paraId="3455700F" w14:textId="77777777" w:rsidR="001D02B4" w:rsidRPr="005B63DA" w:rsidRDefault="001D75F1" w:rsidP="005E08F0">
            <w:pPr>
              <w:rPr>
                <w:rFonts w:ascii="Times New Roman" w:hAnsi="Times New Roman" w:cs="Times New Roman"/>
                <w:sz w:val="24"/>
                <w:szCs w:val="24"/>
              </w:rPr>
            </w:pPr>
            <w:r w:rsidRPr="005B63DA">
              <w:rPr>
                <w:rFonts w:ascii="Times New Roman" w:hAnsi="Times New Roman" w:cs="Times New Roman"/>
                <w:sz w:val="24"/>
                <w:szCs w:val="24"/>
              </w:rPr>
              <w:t xml:space="preserve">Level 3 </w:t>
            </w:r>
          </w:p>
          <w:p w14:paraId="3C2B2A99" w14:textId="3A1DF29B" w:rsidR="001D75F1" w:rsidRPr="005B63DA" w:rsidRDefault="001D75F1" w:rsidP="005E08F0">
            <w:pPr>
              <w:rPr>
                <w:rFonts w:ascii="Times New Roman" w:hAnsi="Times New Roman" w:cs="Times New Roman"/>
                <w:sz w:val="24"/>
                <w:szCs w:val="24"/>
              </w:rPr>
            </w:pPr>
            <w:r w:rsidRPr="005B63DA">
              <w:rPr>
                <w:rFonts w:ascii="Times New Roman" w:hAnsi="Times New Roman" w:cs="Times New Roman"/>
                <w:sz w:val="24"/>
                <w:szCs w:val="24"/>
              </w:rPr>
              <w:t xml:space="preserve">Prospective cohort </w:t>
            </w:r>
          </w:p>
        </w:tc>
        <w:tc>
          <w:tcPr>
            <w:tcW w:w="1571" w:type="dxa"/>
          </w:tcPr>
          <w:p w14:paraId="2198585E" w14:textId="086CA1C4" w:rsidR="00EB6563" w:rsidRPr="005B63DA" w:rsidRDefault="002F0678" w:rsidP="005E08F0">
            <w:pPr>
              <w:rPr>
                <w:rFonts w:ascii="Times New Roman" w:hAnsi="Times New Roman" w:cs="Times New Roman"/>
                <w:sz w:val="24"/>
                <w:szCs w:val="24"/>
              </w:rPr>
            </w:pPr>
            <w:r w:rsidRPr="005B63DA">
              <w:rPr>
                <w:rFonts w:ascii="Times New Roman" w:hAnsi="Times New Roman" w:cs="Times New Roman"/>
                <w:sz w:val="24"/>
                <w:szCs w:val="24"/>
              </w:rPr>
              <w:t>700 pregnant women</w:t>
            </w:r>
            <w:r w:rsidR="000279EB" w:rsidRPr="005B63DA">
              <w:rPr>
                <w:rFonts w:ascii="Times New Roman" w:hAnsi="Times New Roman" w:cs="Times New Roman"/>
                <w:sz w:val="24"/>
                <w:szCs w:val="24"/>
              </w:rPr>
              <w:t xml:space="preserve"> in their first </w:t>
            </w:r>
            <w:r w:rsidR="00625685" w:rsidRPr="005B63DA">
              <w:rPr>
                <w:rFonts w:ascii="Times New Roman" w:hAnsi="Times New Roman" w:cs="Times New Roman"/>
                <w:sz w:val="24"/>
                <w:szCs w:val="24"/>
              </w:rPr>
              <w:t>trimester were</w:t>
            </w:r>
            <w:r w:rsidR="000279EB" w:rsidRPr="005B63DA">
              <w:rPr>
                <w:rFonts w:ascii="Times New Roman" w:hAnsi="Times New Roman" w:cs="Times New Roman"/>
                <w:sz w:val="24"/>
                <w:szCs w:val="24"/>
              </w:rPr>
              <w:t xml:space="preserve"> </w:t>
            </w:r>
            <w:r w:rsidR="00A055BC" w:rsidRPr="005B63DA">
              <w:rPr>
                <w:rFonts w:ascii="Times New Roman" w:hAnsi="Times New Roman" w:cs="Times New Roman"/>
                <w:sz w:val="24"/>
                <w:szCs w:val="24"/>
              </w:rPr>
              <w:t>enrolled in the study</w:t>
            </w:r>
            <w:r w:rsidR="008F2389" w:rsidRPr="005B63DA">
              <w:rPr>
                <w:rFonts w:ascii="Times New Roman" w:hAnsi="Times New Roman" w:cs="Times New Roman"/>
                <w:sz w:val="24"/>
                <w:szCs w:val="24"/>
              </w:rPr>
              <w:t xml:space="preserve"> from across all primary health care centers in the </w:t>
            </w:r>
            <w:proofErr w:type="spellStart"/>
            <w:r w:rsidR="000279EB" w:rsidRPr="005B63DA">
              <w:rPr>
                <w:rFonts w:ascii="Times New Roman" w:hAnsi="Times New Roman" w:cs="Times New Roman"/>
                <w:sz w:val="24"/>
                <w:szCs w:val="24"/>
              </w:rPr>
              <w:t>Seeb</w:t>
            </w:r>
            <w:proofErr w:type="spellEnd"/>
            <w:r w:rsidR="000279EB" w:rsidRPr="005B63DA">
              <w:rPr>
                <w:rFonts w:ascii="Times New Roman" w:hAnsi="Times New Roman" w:cs="Times New Roman"/>
                <w:sz w:val="24"/>
                <w:szCs w:val="24"/>
              </w:rPr>
              <w:t xml:space="preserve"> province of Muscat, Oman, between March 2011 and April 2012</w:t>
            </w:r>
            <w:r w:rsidR="00A055BC" w:rsidRPr="005B63DA">
              <w:rPr>
                <w:rFonts w:ascii="Times New Roman" w:hAnsi="Times New Roman" w:cs="Times New Roman"/>
                <w:sz w:val="24"/>
                <w:szCs w:val="24"/>
              </w:rPr>
              <w:t>. 245 (35%) normal weight, 217 (31%) overweight, 238 (34%) obese.</w:t>
            </w:r>
          </w:p>
          <w:p w14:paraId="5F0E09F2" w14:textId="34AFC44E" w:rsidR="001D02B4" w:rsidRPr="005B63DA" w:rsidRDefault="00EB6563" w:rsidP="005E08F0">
            <w:pPr>
              <w:rPr>
                <w:rFonts w:ascii="Times New Roman" w:hAnsi="Times New Roman" w:cs="Times New Roman"/>
                <w:sz w:val="24"/>
                <w:szCs w:val="24"/>
              </w:rPr>
            </w:pPr>
            <w:r w:rsidRPr="005B63DA">
              <w:rPr>
                <w:rFonts w:ascii="Times New Roman" w:hAnsi="Times New Roman" w:cs="Times New Roman"/>
                <w:sz w:val="24"/>
                <w:szCs w:val="24"/>
              </w:rPr>
              <w:t xml:space="preserve">The mean age of women was </w:t>
            </w:r>
            <w:r w:rsidRPr="005B63DA">
              <w:rPr>
                <w:rFonts w:ascii="Times New Roman" w:hAnsi="Times New Roman" w:cs="Times New Roman"/>
                <w:sz w:val="24"/>
                <w:szCs w:val="24"/>
              </w:rPr>
              <w:lastRenderedPageBreak/>
              <w:t>29.0±5.6 years</w:t>
            </w:r>
            <w:r w:rsidR="008F2389" w:rsidRPr="005B63DA">
              <w:rPr>
                <w:rFonts w:ascii="Times New Roman" w:hAnsi="Times New Roman" w:cs="Times New Roman"/>
                <w:sz w:val="24"/>
                <w:szCs w:val="24"/>
              </w:rPr>
              <w:t xml:space="preserve"> </w:t>
            </w:r>
          </w:p>
        </w:tc>
        <w:tc>
          <w:tcPr>
            <w:tcW w:w="1472" w:type="dxa"/>
          </w:tcPr>
          <w:p w14:paraId="38A06500" w14:textId="5842253A" w:rsidR="001D02B4" w:rsidRPr="005B63DA" w:rsidRDefault="00BC7A3C"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Risk for cesa</w:t>
            </w:r>
            <w:r w:rsidR="005D7408" w:rsidRPr="005B63DA">
              <w:rPr>
                <w:rFonts w:ascii="Times New Roman" w:hAnsi="Times New Roman" w:cs="Times New Roman"/>
                <w:sz w:val="24"/>
                <w:szCs w:val="24"/>
              </w:rPr>
              <w:t xml:space="preserve">rean sections, </w:t>
            </w:r>
            <w:r w:rsidR="009E448A" w:rsidRPr="005B63DA">
              <w:rPr>
                <w:rFonts w:ascii="Times New Roman" w:hAnsi="Times New Roman" w:cs="Times New Roman"/>
                <w:sz w:val="24"/>
                <w:szCs w:val="24"/>
              </w:rPr>
              <w:t xml:space="preserve">gestational hypertension, </w:t>
            </w:r>
            <w:r w:rsidR="000B2DF6" w:rsidRPr="005B63DA">
              <w:rPr>
                <w:rFonts w:ascii="Times New Roman" w:hAnsi="Times New Roman" w:cs="Times New Roman"/>
                <w:sz w:val="24"/>
                <w:szCs w:val="24"/>
              </w:rPr>
              <w:t>miscarriage</w:t>
            </w:r>
          </w:p>
        </w:tc>
        <w:tc>
          <w:tcPr>
            <w:tcW w:w="1361" w:type="dxa"/>
          </w:tcPr>
          <w:p w14:paraId="48D4333F" w14:textId="4008828F" w:rsidR="00341DC6" w:rsidRPr="005B63DA" w:rsidRDefault="00A20ABA" w:rsidP="005E08F0">
            <w:pPr>
              <w:rPr>
                <w:rFonts w:ascii="Times New Roman" w:hAnsi="Times New Roman" w:cs="Times New Roman"/>
                <w:sz w:val="24"/>
                <w:szCs w:val="24"/>
              </w:rPr>
            </w:pPr>
            <w:r w:rsidRPr="005B63DA">
              <w:rPr>
                <w:rFonts w:ascii="Times New Roman" w:hAnsi="Times New Roman" w:cs="Times New Roman"/>
                <w:sz w:val="24"/>
                <w:szCs w:val="24"/>
              </w:rPr>
              <w:t>-</w:t>
            </w:r>
            <w:r w:rsidR="00341DC6" w:rsidRPr="005B63DA">
              <w:rPr>
                <w:rFonts w:ascii="Times New Roman" w:hAnsi="Times New Roman" w:cs="Times New Roman"/>
                <w:sz w:val="24"/>
                <w:szCs w:val="24"/>
              </w:rPr>
              <w:t>Obese women were more likely to have a cesarean section or induced delivery</w:t>
            </w:r>
            <w:r w:rsidR="002D5B54" w:rsidRPr="005B63DA">
              <w:rPr>
                <w:rFonts w:ascii="Times New Roman" w:hAnsi="Times New Roman" w:cs="Times New Roman"/>
                <w:sz w:val="24"/>
                <w:szCs w:val="24"/>
              </w:rPr>
              <w:t xml:space="preserve"> </w:t>
            </w:r>
          </w:p>
          <w:p w14:paraId="2185829D" w14:textId="4E0E6BC6" w:rsidR="002D5B54" w:rsidRPr="005B63DA" w:rsidRDefault="002D5B54" w:rsidP="005E08F0">
            <w:pPr>
              <w:rPr>
                <w:rFonts w:ascii="Times New Roman" w:hAnsi="Times New Roman" w:cs="Times New Roman"/>
                <w:sz w:val="24"/>
                <w:szCs w:val="24"/>
              </w:rPr>
            </w:pPr>
            <w:r w:rsidRPr="005B63DA">
              <w:rPr>
                <w:rFonts w:ascii="Times New Roman" w:hAnsi="Times New Roman" w:cs="Times New Roman"/>
                <w:sz w:val="24"/>
                <w:szCs w:val="24"/>
              </w:rPr>
              <w:t xml:space="preserve">-None of the women in the normal weight group developed gestational hypertension compared to </w:t>
            </w:r>
            <w:r w:rsidR="00325325" w:rsidRPr="005B63DA">
              <w:rPr>
                <w:rFonts w:ascii="Times New Roman" w:hAnsi="Times New Roman" w:cs="Times New Roman"/>
                <w:sz w:val="24"/>
                <w:szCs w:val="24"/>
              </w:rPr>
              <w:t xml:space="preserve">5.7% of the obese women did. </w:t>
            </w:r>
          </w:p>
          <w:p w14:paraId="069D96BE" w14:textId="77777777" w:rsidR="001D02B4" w:rsidRPr="005B63DA" w:rsidRDefault="000B2DF6" w:rsidP="005E08F0">
            <w:pPr>
              <w:rPr>
                <w:rFonts w:ascii="Times New Roman" w:hAnsi="Times New Roman" w:cs="Times New Roman"/>
                <w:sz w:val="24"/>
                <w:szCs w:val="24"/>
              </w:rPr>
            </w:pPr>
            <w:r w:rsidRPr="005B63DA">
              <w:rPr>
                <w:rFonts w:ascii="Times New Roman" w:hAnsi="Times New Roman" w:cs="Times New Roman"/>
                <w:sz w:val="24"/>
                <w:szCs w:val="24"/>
              </w:rPr>
              <w:t>-</w:t>
            </w:r>
            <w:r w:rsidR="003975EF" w:rsidRPr="005B63DA">
              <w:rPr>
                <w:rFonts w:ascii="Times New Roman" w:hAnsi="Times New Roman" w:cs="Times New Roman"/>
                <w:sz w:val="24"/>
                <w:szCs w:val="24"/>
              </w:rPr>
              <w:t xml:space="preserve">Obese women had higher </w:t>
            </w:r>
            <w:r w:rsidR="00F83204" w:rsidRPr="005B63DA">
              <w:rPr>
                <w:rFonts w:ascii="Times New Roman" w:hAnsi="Times New Roman" w:cs="Times New Roman"/>
                <w:sz w:val="24"/>
                <w:szCs w:val="24"/>
              </w:rPr>
              <w:t>percentage</w:t>
            </w:r>
            <w:r w:rsidR="003975EF" w:rsidRPr="005B63DA">
              <w:rPr>
                <w:rFonts w:ascii="Times New Roman" w:hAnsi="Times New Roman" w:cs="Times New Roman"/>
                <w:sz w:val="24"/>
                <w:szCs w:val="24"/>
              </w:rPr>
              <w:t xml:space="preserve"> of </w:t>
            </w:r>
            <w:r w:rsidR="003975EF" w:rsidRPr="005B63DA">
              <w:rPr>
                <w:rFonts w:ascii="Times New Roman" w:hAnsi="Times New Roman" w:cs="Times New Roman"/>
                <w:sz w:val="24"/>
                <w:szCs w:val="24"/>
              </w:rPr>
              <w:lastRenderedPageBreak/>
              <w:t>miscarriages compared to normal weight women: 11</w:t>
            </w:r>
            <w:r w:rsidR="003F518B" w:rsidRPr="005B63DA">
              <w:rPr>
                <w:rFonts w:ascii="Times New Roman" w:hAnsi="Times New Roman" w:cs="Times New Roman"/>
                <w:sz w:val="24"/>
                <w:szCs w:val="24"/>
              </w:rPr>
              <w:t>.9% compared to 6.7%</w:t>
            </w:r>
          </w:p>
          <w:p w14:paraId="7C4F93E7" w14:textId="75863EDE" w:rsidR="00A20ABA" w:rsidRPr="005B63DA" w:rsidRDefault="00941ADC" w:rsidP="005E08F0">
            <w:pPr>
              <w:rPr>
                <w:rFonts w:ascii="Times New Roman" w:hAnsi="Times New Roman" w:cs="Times New Roman"/>
                <w:sz w:val="24"/>
                <w:szCs w:val="24"/>
              </w:rPr>
            </w:pPr>
            <w:r w:rsidRPr="005B63DA">
              <w:rPr>
                <w:rFonts w:ascii="Times New Roman" w:hAnsi="Times New Roman" w:cs="Times New Roman"/>
                <w:sz w:val="24"/>
                <w:szCs w:val="24"/>
              </w:rPr>
              <w:t>- Even with adequate prenatal care, obesity is associated with increased adverse effects on pregnancy and its outcome.</w:t>
            </w:r>
          </w:p>
        </w:tc>
        <w:tc>
          <w:tcPr>
            <w:tcW w:w="1423" w:type="dxa"/>
          </w:tcPr>
          <w:p w14:paraId="13E9FC22" w14:textId="1F5A216D" w:rsidR="001D02B4" w:rsidRPr="005B63DA" w:rsidRDefault="00C111CB"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The study was limited to one geographical area</w:t>
            </w:r>
            <w:r w:rsidR="00697FA2" w:rsidRPr="005B63DA">
              <w:rPr>
                <w:rFonts w:ascii="Times New Roman" w:hAnsi="Times New Roman" w:cs="Times New Roman"/>
                <w:sz w:val="24"/>
                <w:szCs w:val="24"/>
              </w:rPr>
              <w:t xml:space="preserve"> of Muscat Governorate</w:t>
            </w:r>
            <w:r w:rsidRPr="005B63DA">
              <w:rPr>
                <w:rFonts w:ascii="Times New Roman" w:hAnsi="Times New Roman" w:cs="Times New Roman"/>
                <w:sz w:val="24"/>
                <w:szCs w:val="24"/>
              </w:rPr>
              <w:t xml:space="preserve"> </w:t>
            </w:r>
            <w:r w:rsidR="000C1A6B" w:rsidRPr="005B63DA">
              <w:rPr>
                <w:rFonts w:ascii="Times New Roman" w:hAnsi="Times New Roman" w:cs="Times New Roman"/>
                <w:sz w:val="24"/>
                <w:szCs w:val="24"/>
              </w:rPr>
              <w:t>which has a large, urbanized</w:t>
            </w:r>
            <w:r w:rsidR="00DE5C6A" w:rsidRPr="005B63DA">
              <w:rPr>
                <w:rFonts w:ascii="Times New Roman" w:hAnsi="Times New Roman" w:cs="Times New Roman"/>
                <w:sz w:val="24"/>
                <w:szCs w:val="24"/>
              </w:rPr>
              <w:t xml:space="preserve"> </w:t>
            </w:r>
            <w:r w:rsidR="000C1A6B" w:rsidRPr="005B63DA">
              <w:rPr>
                <w:rFonts w:ascii="Times New Roman" w:hAnsi="Times New Roman" w:cs="Times New Roman"/>
                <w:sz w:val="24"/>
                <w:szCs w:val="24"/>
              </w:rPr>
              <w:t>populatio</w:t>
            </w:r>
            <w:r w:rsidR="004B160B" w:rsidRPr="005B63DA">
              <w:rPr>
                <w:rFonts w:ascii="Times New Roman" w:hAnsi="Times New Roman" w:cs="Times New Roman"/>
                <w:sz w:val="24"/>
                <w:szCs w:val="24"/>
              </w:rPr>
              <w:t xml:space="preserve">n. The results would be more generalizable if they included other areas </w:t>
            </w:r>
            <w:r w:rsidR="00233D9B" w:rsidRPr="005B63DA">
              <w:rPr>
                <w:rFonts w:ascii="Times New Roman" w:hAnsi="Times New Roman" w:cs="Times New Roman"/>
                <w:sz w:val="24"/>
                <w:szCs w:val="24"/>
              </w:rPr>
              <w:t xml:space="preserve">in Oman </w:t>
            </w:r>
            <w:r w:rsidR="004B160B" w:rsidRPr="005B63DA">
              <w:rPr>
                <w:rFonts w:ascii="Times New Roman" w:hAnsi="Times New Roman" w:cs="Times New Roman"/>
                <w:sz w:val="24"/>
                <w:szCs w:val="24"/>
              </w:rPr>
              <w:t xml:space="preserve">with more diverse population. </w:t>
            </w:r>
          </w:p>
        </w:tc>
      </w:tr>
      <w:tr w:rsidR="0094379B" w:rsidRPr="005B63DA" w14:paraId="5775F179" w14:textId="77777777" w:rsidTr="005B63DA">
        <w:tc>
          <w:tcPr>
            <w:tcW w:w="1908" w:type="dxa"/>
          </w:tcPr>
          <w:p w14:paraId="2BEA0D67" w14:textId="77777777" w:rsidR="0066705B" w:rsidRPr="005B63DA" w:rsidRDefault="0066705B" w:rsidP="005E08F0">
            <w:pPr>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t xml:space="preserve">Zhou, </w:t>
            </w:r>
            <w:proofErr w:type="spellStart"/>
            <w:r w:rsidRPr="005B63DA">
              <w:rPr>
                <w:rFonts w:ascii="Times New Roman" w:hAnsi="Times New Roman" w:cs="Times New Roman"/>
                <w:color w:val="222222"/>
                <w:sz w:val="24"/>
                <w:szCs w:val="24"/>
                <w:shd w:val="clear" w:color="auto" w:fill="FFFFFF"/>
              </w:rPr>
              <w:t>Yubo</w:t>
            </w:r>
            <w:proofErr w:type="spellEnd"/>
            <w:r w:rsidRPr="005B63DA">
              <w:rPr>
                <w:rFonts w:ascii="Times New Roman" w:hAnsi="Times New Roman" w:cs="Times New Roman"/>
                <w:color w:val="222222"/>
                <w:sz w:val="24"/>
                <w:szCs w:val="24"/>
                <w:shd w:val="clear" w:color="auto" w:fill="FFFFFF"/>
              </w:rPr>
              <w:t>, et al. "Association of Maternal Obesity in Early Pregnancy with Adverse Pregnancy Outcomes: A Chinese Prospective Cohort Analysis." </w:t>
            </w:r>
            <w:r w:rsidRPr="005B63DA">
              <w:rPr>
                <w:rFonts w:ascii="Times New Roman" w:hAnsi="Times New Roman" w:cs="Times New Roman"/>
                <w:i/>
                <w:iCs/>
                <w:color w:val="222222"/>
                <w:sz w:val="24"/>
                <w:szCs w:val="24"/>
                <w:shd w:val="clear" w:color="auto" w:fill="FFFFFF"/>
              </w:rPr>
              <w:t>Obesity</w:t>
            </w:r>
            <w:r w:rsidRPr="005B63DA">
              <w:rPr>
                <w:rFonts w:ascii="Times New Roman" w:hAnsi="Times New Roman" w:cs="Times New Roman"/>
                <w:color w:val="222222"/>
                <w:sz w:val="24"/>
                <w:szCs w:val="24"/>
                <w:shd w:val="clear" w:color="auto" w:fill="FFFFFF"/>
              </w:rPr>
              <w:t> 27.6 (2019): 1030-1036.</w:t>
            </w:r>
          </w:p>
          <w:p w14:paraId="7A7CB234" w14:textId="77777777" w:rsidR="001D02B4" w:rsidRPr="005B63DA" w:rsidRDefault="001D02B4" w:rsidP="005E08F0">
            <w:pPr>
              <w:rPr>
                <w:rFonts w:ascii="Times New Roman" w:hAnsi="Times New Roman" w:cs="Times New Roman"/>
                <w:sz w:val="24"/>
                <w:szCs w:val="24"/>
              </w:rPr>
            </w:pPr>
          </w:p>
        </w:tc>
        <w:tc>
          <w:tcPr>
            <w:tcW w:w="1841" w:type="dxa"/>
          </w:tcPr>
          <w:p w14:paraId="328A6E50" w14:textId="77777777" w:rsidR="001D02B4" w:rsidRPr="005B63DA" w:rsidRDefault="0057044F" w:rsidP="005E08F0">
            <w:pPr>
              <w:rPr>
                <w:rFonts w:ascii="Times New Roman" w:hAnsi="Times New Roman" w:cs="Times New Roman"/>
                <w:sz w:val="24"/>
                <w:szCs w:val="24"/>
              </w:rPr>
            </w:pPr>
            <w:r w:rsidRPr="005B63DA">
              <w:rPr>
                <w:rFonts w:ascii="Times New Roman" w:hAnsi="Times New Roman" w:cs="Times New Roman"/>
                <w:sz w:val="24"/>
                <w:szCs w:val="24"/>
              </w:rPr>
              <w:t>Level 3</w:t>
            </w:r>
          </w:p>
          <w:p w14:paraId="1CCD5EC4" w14:textId="1B5647A5" w:rsidR="0057044F" w:rsidRPr="005B63DA" w:rsidRDefault="0057044F" w:rsidP="005E08F0">
            <w:pPr>
              <w:rPr>
                <w:rFonts w:ascii="Times New Roman" w:hAnsi="Times New Roman" w:cs="Times New Roman"/>
                <w:sz w:val="24"/>
                <w:szCs w:val="24"/>
              </w:rPr>
            </w:pPr>
            <w:r w:rsidRPr="005B63DA">
              <w:rPr>
                <w:rFonts w:ascii="Times New Roman" w:hAnsi="Times New Roman" w:cs="Times New Roman"/>
                <w:sz w:val="24"/>
                <w:szCs w:val="24"/>
              </w:rPr>
              <w:t xml:space="preserve">Prospective Cohort </w:t>
            </w:r>
          </w:p>
        </w:tc>
        <w:tc>
          <w:tcPr>
            <w:tcW w:w="1571" w:type="dxa"/>
          </w:tcPr>
          <w:p w14:paraId="0DB95202" w14:textId="115D21AF" w:rsidR="001D02B4" w:rsidRPr="005B63DA" w:rsidRDefault="00B53735" w:rsidP="005E08F0">
            <w:pPr>
              <w:rPr>
                <w:rFonts w:ascii="Times New Roman" w:hAnsi="Times New Roman" w:cs="Times New Roman"/>
                <w:sz w:val="24"/>
                <w:szCs w:val="24"/>
              </w:rPr>
            </w:pPr>
            <w:r w:rsidRPr="005B63DA">
              <w:rPr>
                <w:rFonts w:ascii="Times New Roman" w:hAnsi="Times New Roman" w:cs="Times New Roman"/>
                <w:sz w:val="24"/>
                <w:szCs w:val="24"/>
              </w:rPr>
              <w:t xml:space="preserve">Data from a </w:t>
            </w:r>
            <w:r w:rsidR="00425780" w:rsidRPr="005B63DA">
              <w:rPr>
                <w:rFonts w:ascii="Times New Roman" w:hAnsi="Times New Roman" w:cs="Times New Roman"/>
                <w:sz w:val="24"/>
                <w:szCs w:val="24"/>
              </w:rPr>
              <w:t>2006-2009 RCT (of prenatal micronutrient supplements) was used</w:t>
            </w:r>
            <w:r w:rsidR="006E3D06" w:rsidRPr="005B63DA">
              <w:rPr>
                <w:rFonts w:ascii="Times New Roman" w:hAnsi="Times New Roman" w:cs="Times New Roman"/>
                <w:sz w:val="24"/>
                <w:szCs w:val="24"/>
              </w:rPr>
              <w:t xml:space="preserve">. 18,481 nulliparous women </w:t>
            </w:r>
            <w:r w:rsidR="00250307" w:rsidRPr="005B63DA">
              <w:rPr>
                <w:rFonts w:ascii="Times New Roman" w:hAnsi="Times New Roman" w:cs="Times New Roman"/>
                <w:sz w:val="24"/>
                <w:szCs w:val="24"/>
              </w:rPr>
              <w:t xml:space="preserve">in their first trimester </w:t>
            </w:r>
            <w:r w:rsidR="00916487" w:rsidRPr="005B63DA">
              <w:rPr>
                <w:rFonts w:ascii="Times New Roman" w:hAnsi="Times New Roman" w:cs="Times New Roman"/>
                <w:sz w:val="24"/>
                <w:szCs w:val="24"/>
              </w:rPr>
              <w:t xml:space="preserve">in five counties in Hebei Province of China </w:t>
            </w:r>
            <w:r w:rsidR="006E3D06" w:rsidRPr="005B63DA">
              <w:rPr>
                <w:rFonts w:ascii="Times New Roman" w:hAnsi="Times New Roman" w:cs="Times New Roman"/>
                <w:sz w:val="24"/>
                <w:szCs w:val="24"/>
              </w:rPr>
              <w:t xml:space="preserve">were included in this study. </w:t>
            </w:r>
            <w:r w:rsidR="00064CC4" w:rsidRPr="005B63DA">
              <w:rPr>
                <w:rFonts w:ascii="Times New Roman" w:hAnsi="Times New Roman" w:cs="Times New Roman"/>
                <w:sz w:val="24"/>
                <w:szCs w:val="24"/>
              </w:rPr>
              <w:t xml:space="preserve">Obesity was defined as </w:t>
            </w:r>
            <w:r w:rsidR="00C0215D" w:rsidRPr="005B63DA">
              <w:rPr>
                <w:rFonts w:ascii="Times New Roman" w:hAnsi="Times New Roman" w:cs="Times New Roman"/>
                <w:sz w:val="24"/>
                <w:szCs w:val="24"/>
              </w:rPr>
              <w:t>BMI ≥ 27.5 kg/m2.</w:t>
            </w:r>
            <w:r w:rsidR="00BB779B" w:rsidRPr="005B63DA">
              <w:rPr>
                <w:rFonts w:ascii="Times New Roman" w:hAnsi="Times New Roman" w:cs="Times New Roman"/>
                <w:sz w:val="24"/>
                <w:szCs w:val="24"/>
              </w:rPr>
              <w:t xml:space="preserve"> 1,086 women were </w:t>
            </w:r>
            <w:r w:rsidR="00BB779B" w:rsidRPr="005B63DA">
              <w:rPr>
                <w:rFonts w:ascii="Times New Roman" w:hAnsi="Times New Roman" w:cs="Times New Roman"/>
                <w:sz w:val="24"/>
                <w:szCs w:val="24"/>
              </w:rPr>
              <w:lastRenderedPageBreak/>
              <w:t>underweight,</w:t>
            </w:r>
            <w:r w:rsidR="00C0215D" w:rsidRPr="005B63DA">
              <w:rPr>
                <w:rFonts w:ascii="Times New Roman" w:hAnsi="Times New Roman" w:cs="Times New Roman"/>
                <w:sz w:val="24"/>
                <w:szCs w:val="24"/>
              </w:rPr>
              <w:t xml:space="preserve"> </w:t>
            </w:r>
            <w:r w:rsidR="00723137" w:rsidRPr="005B63DA">
              <w:rPr>
                <w:rFonts w:ascii="Times New Roman" w:hAnsi="Times New Roman" w:cs="Times New Roman"/>
                <w:sz w:val="24"/>
                <w:szCs w:val="24"/>
              </w:rPr>
              <w:t xml:space="preserve">11,096 </w:t>
            </w:r>
            <w:r w:rsidR="00BB779B" w:rsidRPr="005B63DA">
              <w:rPr>
                <w:rFonts w:ascii="Times New Roman" w:hAnsi="Times New Roman" w:cs="Times New Roman"/>
                <w:sz w:val="24"/>
                <w:szCs w:val="24"/>
              </w:rPr>
              <w:t xml:space="preserve">women were normal weight, </w:t>
            </w:r>
            <w:r w:rsidR="00871B5A" w:rsidRPr="005B63DA">
              <w:rPr>
                <w:rFonts w:ascii="Times New Roman" w:hAnsi="Times New Roman" w:cs="Times New Roman"/>
                <w:sz w:val="24"/>
                <w:szCs w:val="24"/>
              </w:rPr>
              <w:t>5,377 were overweight and 922 were obese.</w:t>
            </w:r>
          </w:p>
        </w:tc>
        <w:tc>
          <w:tcPr>
            <w:tcW w:w="1472" w:type="dxa"/>
          </w:tcPr>
          <w:p w14:paraId="198BD12C" w14:textId="400060E7" w:rsidR="001D02B4" w:rsidRPr="005B63DA" w:rsidRDefault="005521D3"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 xml:space="preserve">Various offspring mortality indicators </w:t>
            </w:r>
            <w:r w:rsidR="00CF03E8" w:rsidRPr="005B63DA">
              <w:rPr>
                <w:rFonts w:ascii="Times New Roman" w:hAnsi="Times New Roman" w:cs="Times New Roman"/>
                <w:sz w:val="24"/>
                <w:szCs w:val="24"/>
              </w:rPr>
              <w:t xml:space="preserve">including spontaneous abortion, stillbirth, fetal loss, neonatal death, infant death and total mortality </w:t>
            </w:r>
            <w:r w:rsidR="00EF7FFD" w:rsidRPr="005B63DA">
              <w:rPr>
                <w:rFonts w:ascii="Times New Roman" w:hAnsi="Times New Roman" w:cs="Times New Roman"/>
                <w:sz w:val="24"/>
                <w:szCs w:val="24"/>
              </w:rPr>
              <w:t>and other adverse pregnancy outcomes such as low birth weight and preterm birth.</w:t>
            </w:r>
          </w:p>
        </w:tc>
        <w:tc>
          <w:tcPr>
            <w:tcW w:w="1361" w:type="dxa"/>
          </w:tcPr>
          <w:p w14:paraId="23E4528A" w14:textId="74D935CB" w:rsidR="001D02B4" w:rsidRPr="005B63DA" w:rsidRDefault="006F12A1" w:rsidP="005E08F0">
            <w:pPr>
              <w:rPr>
                <w:rFonts w:ascii="Times New Roman" w:hAnsi="Times New Roman" w:cs="Times New Roman"/>
                <w:sz w:val="24"/>
                <w:szCs w:val="24"/>
              </w:rPr>
            </w:pPr>
            <w:r w:rsidRPr="005B63DA">
              <w:rPr>
                <w:rFonts w:ascii="Times New Roman" w:hAnsi="Times New Roman" w:cs="Times New Roman"/>
                <w:sz w:val="24"/>
                <w:szCs w:val="24"/>
              </w:rPr>
              <w:t>-</w:t>
            </w:r>
            <w:r w:rsidR="00AF4701" w:rsidRPr="005B63DA">
              <w:rPr>
                <w:rFonts w:ascii="Times New Roman" w:hAnsi="Times New Roman" w:cs="Times New Roman"/>
                <w:sz w:val="24"/>
                <w:szCs w:val="24"/>
              </w:rPr>
              <w:t>Compared to normal weight women, overweight and obesity had increased risk of fetal loss</w:t>
            </w:r>
            <w:r w:rsidR="00DB1A40" w:rsidRPr="005B63DA">
              <w:rPr>
                <w:rFonts w:ascii="Times New Roman" w:hAnsi="Times New Roman" w:cs="Times New Roman"/>
                <w:sz w:val="24"/>
                <w:szCs w:val="24"/>
              </w:rPr>
              <w:t xml:space="preserve"> (overweight: adjusted RR, 1.21, 95% CI: 1.03‐1.42; obesity: adjusted RR, 1.51, 95% CI: 1.15‐1.99) </w:t>
            </w:r>
            <w:r w:rsidR="00DB177A" w:rsidRPr="005B63DA">
              <w:rPr>
                <w:rFonts w:ascii="Times New Roman" w:hAnsi="Times New Roman" w:cs="Times New Roman"/>
                <w:sz w:val="24"/>
                <w:szCs w:val="24"/>
              </w:rPr>
              <w:t xml:space="preserve">and particularly with </w:t>
            </w:r>
            <w:r w:rsidR="00DB177A" w:rsidRPr="005B63DA">
              <w:rPr>
                <w:rFonts w:ascii="Times New Roman" w:hAnsi="Times New Roman" w:cs="Times New Roman"/>
                <w:sz w:val="24"/>
                <w:szCs w:val="24"/>
              </w:rPr>
              <w:lastRenderedPageBreak/>
              <w:t>spontaneous abortion (overweight: adjusted RR, 1.25, 95% CI: 1.06‐1.48; obesity: adjusted RR, 1.51, 95% CI: 1.13‐2.02)</w:t>
            </w:r>
            <w:r w:rsidR="00A367DE" w:rsidRPr="005B63DA">
              <w:rPr>
                <w:rFonts w:ascii="Times New Roman" w:hAnsi="Times New Roman" w:cs="Times New Roman"/>
                <w:sz w:val="24"/>
                <w:szCs w:val="24"/>
              </w:rPr>
              <w:t xml:space="preserve"> Also with higher risk of preterm delivery.</w:t>
            </w:r>
          </w:p>
        </w:tc>
        <w:tc>
          <w:tcPr>
            <w:tcW w:w="1423" w:type="dxa"/>
          </w:tcPr>
          <w:p w14:paraId="7F51AE49" w14:textId="7602E6D3" w:rsidR="001D02B4" w:rsidRPr="005B63DA" w:rsidRDefault="00222C7A"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 xml:space="preserve">This study </w:t>
            </w:r>
            <w:r w:rsidR="00C379CA" w:rsidRPr="005B63DA">
              <w:rPr>
                <w:rFonts w:ascii="Times New Roman" w:hAnsi="Times New Roman" w:cs="Times New Roman"/>
                <w:sz w:val="24"/>
                <w:szCs w:val="24"/>
              </w:rPr>
              <w:t>used results from a different control trial. While the</w:t>
            </w:r>
            <w:r w:rsidR="005124D0" w:rsidRPr="005B63DA">
              <w:rPr>
                <w:rFonts w:ascii="Times New Roman" w:hAnsi="Times New Roman" w:cs="Times New Roman"/>
                <w:sz w:val="24"/>
                <w:szCs w:val="24"/>
              </w:rPr>
              <w:t xml:space="preserve"> researchers were confident that the </w:t>
            </w:r>
            <w:proofErr w:type="gramStart"/>
            <w:r w:rsidR="005124D0" w:rsidRPr="005B63DA">
              <w:rPr>
                <w:rFonts w:ascii="Times New Roman" w:hAnsi="Times New Roman" w:cs="Times New Roman"/>
                <w:sz w:val="24"/>
                <w:szCs w:val="24"/>
              </w:rPr>
              <w:t>data</w:t>
            </w:r>
            <w:proofErr w:type="gramEnd"/>
            <w:r w:rsidR="005124D0" w:rsidRPr="005B63DA">
              <w:rPr>
                <w:rFonts w:ascii="Times New Roman" w:hAnsi="Times New Roman" w:cs="Times New Roman"/>
                <w:sz w:val="24"/>
                <w:szCs w:val="24"/>
              </w:rPr>
              <w:t xml:space="preserve"> they were using was correct, there is always a risk for </w:t>
            </w:r>
            <w:r w:rsidR="00E60326" w:rsidRPr="005B63DA">
              <w:rPr>
                <w:rFonts w:ascii="Times New Roman" w:hAnsi="Times New Roman" w:cs="Times New Roman"/>
                <w:sz w:val="24"/>
                <w:szCs w:val="24"/>
              </w:rPr>
              <w:t xml:space="preserve">inaccuracies when relying on data from others and not </w:t>
            </w:r>
            <w:r w:rsidR="00E60326" w:rsidRPr="005B63DA">
              <w:rPr>
                <w:rFonts w:ascii="Times New Roman" w:hAnsi="Times New Roman" w:cs="Times New Roman"/>
                <w:sz w:val="24"/>
                <w:szCs w:val="24"/>
              </w:rPr>
              <w:lastRenderedPageBreak/>
              <w:t>conducting the resea</w:t>
            </w:r>
            <w:r w:rsidR="00713C35" w:rsidRPr="005B63DA">
              <w:rPr>
                <w:rFonts w:ascii="Times New Roman" w:hAnsi="Times New Roman" w:cs="Times New Roman"/>
                <w:sz w:val="24"/>
                <w:szCs w:val="24"/>
              </w:rPr>
              <w:t>r</w:t>
            </w:r>
            <w:r w:rsidR="00E60326" w:rsidRPr="005B63DA">
              <w:rPr>
                <w:rFonts w:ascii="Times New Roman" w:hAnsi="Times New Roman" w:cs="Times New Roman"/>
                <w:sz w:val="24"/>
                <w:szCs w:val="24"/>
              </w:rPr>
              <w:t xml:space="preserve">ch oneself. </w:t>
            </w:r>
            <w:r w:rsidR="00D624C7" w:rsidRPr="005B63DA">
              <w:rPr>
                <w:rFonts w:ascii="Times New Roman" w:hAnsi="Times New Roman" w:cs="Times New Roman"/>
                <w:sz w:val="24"/>
                <w:szCs w:val="24"/>
              </w:rPr>
              <w:t xml:space="preserve">Also, although the sample size is large the </w:t>
            </w:r>
            <w:r w:rsidR="00F67552" w:rsidRPr="005B63DA">
              <w:rPr>
                <w:rFonts w:ascii="Times New Roman" w:hAnsi="Times New Roman" w:cs="Times New Roman"/>
                <w:sz w:val="24"/>
                <w:szCs w:val="24"/>
              </w:rPr>
              <w:t>ratio of obese to normal weighted women i</w:t>
            </w:r>
            <w:r w:rsidR="00723B20" w:rsidRPr="005B63DA">
              <w:rPr>
                <w:rFonts w:ascii="Times New Roman" w:hAnsi="Times New Roman" w:cs="Times New Roman"/>
                <w:sz w:val="24"/>
                <w:szCs w:val="24"/>
              </w:rPr>
              <w:t xml:space="preserve">s far from even which may skew the results. </w:t>
            </w:r>
          </w:p>
          <w:p w14:paraId="093F2B8A" w14:textId="29DA1D38" w:rsidR="00A1741F" w:rsidRPr="005B63DA" w:rsidRDefault="00A1741F" w:rsidP="005E08F0">
            <w:pPr>
              <w:rPr>
                <w:rFonts w:ascii="Times New Roman" w:hAnsi="Times New Roman" w:cs="Times New Roman"/>
                <w:sz w:val="24"/>
                <w:szCs w:val="24"/>
              </w:rPr>
            </w:pPr>
            <w:r w:rsidRPr="005B63DA">
              <w:rPr>
                <w:rFonts w:ascii="Times New Roman" w:hAnsi="Times New Roman" w:cs="Times New Roman"/>
                <w:sz w:val="24"/>
                <w:szCs w:val="24"/>
              </w:rPr>
              <w:t>This research also defined obesity with a lower threshold than is used in other countries</w:t>
            </w:r>
            <w:r w:rsidR="006B2E53" w:rsidRPr="005B63DA">
              <w:rPr>
                <w:rFonts w:ascii="Times New Roman" w:hAnsi="Times New Roman" w:cs="Times New Roman"/>
                <w:sz w:val="24"/>
                <w:szCs w:val="24"/>
              </w:rPr>
              <w:t>.</w:t>
            </w:r>
          </w:p>
        </w:tc>
      </w:tr>
      <w:tr w:rsidR="0094379B" w:rsidRPr="005B63DA" w14:paraId="6EB655A0" w14:textId="77777777" w:rsidTr="005B63DA">
        <w:tc>
          <w:tcPr>
            <w:tcW w:w="1908" w:type="dxa"/>
          </w:tcPr>
          <w:p w14:paraId="65E857BB" w14:textId="77777777" w:rsidR="0066705B" w:rsidRPr="005B63DA" w:rsidRDefault="0066705B" w:rsidP="005E08F0">
            <w:pPr>
              <w:shd w:val="clear" w:color="auto" w:fill="FFFFFF"/>
              <w:spacing w:before="100" w:beforeAutospacing="1" w:after="100" w:afterAutospacing="1"/>
              <w:textAlignment w:val="baseline"/>
              <w:outlineLvl w:val="0"/>
              <w:rPr>
                <w:rFonts w:ascii="Times New Roman" w:hAnsi="Times New Roman" w:cs="Times New Roman"/>
                <w:color w:val="222222"/>
                <w:sz w:val="24"/>
                <w:szCs w:val="24"/>
                <w:shd w:val="clear" w:color="auto" w:fill="FFFFFF"/>
              </w:rPr>
            </w:pPr>
            <w:proofErr w:type="spellStart"/>
            <w:r w:rsidRPr="005B63DA">
              <w:rPr>
                <w:rFonts w:ascii="Times New Roman" w:hAnsi="Times New Roman" w:cs="Times New Roman"/>
                <w:color w:val="222222"/>
                <w:sz w:val="24"/>
                <w:szCs w:val="24"/>
                <w:shd w:val="clear" w:color="auto" w:fill="FFFFFF"/>
              </w:rPr>
              <w:lastRenderedPageBreak/>
              <w:t>Tremellen</w:t>
            </w:r>
            <w:proofErr w:type="spellEnd"/>
            <w:r w:rsidRPr="005B63DA">
              <w:rPr>
                <w:rFonts w:ascii="Times New Roman" w:hAnsi="Times New Roman" w:cs="Times New Roman"/>
                <w:color w:val="222222"/>
                <w:sz w:val="24"/>
                <w:szCs w:val="24"/>
                <w:shd w:val="clear" w:color="auto" w:fill="FFFFFF"/>
              </w:rPr>
              <w:t>, Kelton, Karma Pearce, and Deidre Zander-Fox. "Increased miscarriage of euploid pregnancies in obese women undergoing cryopreserved embryo transfer." </w:t>
            </w:r>
            <w:r w:rsidRPr="005B63DA">
              <w:rPr>
                <w:rFonts w:ascii="Times New Roman" w:hAnsi="Times New Roman" w:cs="Times New Roman"/>
                <w:i/>
                <w:iCs/>
                <w:color w:val="222222"/>
                <w:sz w:val="24"/>
                <w:szCs w:val="24"/>
                <w:shd w:val="clear" w:color="auto" w:fill="FFFFFF"/>
              </w:rPr>
              <w:t>Reproductive biomedicine online</w:t>
            </w:r>
            <w:r w:rsidRPr="005B63DA">
              <w:rPr>
                <w:rFonts w:ascii="Times New Roman" w:hAnsi="Times New Roman" w:cs="Times New Roman"/>
                <w:color w:val="222222"/>
                <w:sz w:val="24"/>
                <w:szCs w:val="24"/>
                <w:shd w:val="clear" w:color="auto" w:fill="FFFFFF"/>
              </w:rPr>
              <w:t> 34.1 (2017): 90-97.</w:t>
            </w:r>
          </w:p>
          <w:p w14:paraId="62BD8C77" w14:textId="77777777" w:rsidR="001D02B4" w:rsidRPr="005B63DA" w:rsidRDefault="001D02B4" w:rsidP="005E08F0">
            <w:pPr>
              <w:rPr>
                <w:rFonts w:ascii="Times New Roman" w:hAnsi="Times New Roman" w:cs="Times New Roman"/>
                <w:sz w:val="24"/>
                <w:szCs w:val="24"/>
              </w:rPr>
            </w:pPr>
          </w:p>
        </w:tc>
        <w:tc>
          <w:tcPr>
            <w:tcW w:w="1841" w:type="dxa"/>
          </w:tcPr>
          <w:p w14:paraId="546A4C17" w14:textId="77777777" w:rsidR="001D02B4" w:rsidRPr="005B63DA" w:rsidRDefault="0097119A" w:rsidP="005E08F0">
            <w:pPr>
              <w:rPr>
                <w:rFonts w:ascii="Times New Roman" w:hAnsi="Times New Roman" w:cs="Times New Roman"/>
                <w:sz w:val="24"/>
                <w:szCs w:val="24"/>
              </w:rPr>
            </w:pPr>
            <w:r w:rsidRPr="005B63DA">
              <w:rPr>
                <w:rFonts w:ascii="Times New Roman" w:hAnsi="Times New Roman" w:cs="Times New Roman"/>
                <w:sz w:val="24"/>
                <w:szCs w:val="24"/>
              </w:rPr>
              <w:t>Level 3</w:t>
            </w:r>
          </w:p>
          <w:p w14:paraId="1CC2A572" w14:textId="56AF772B" w:rsidR="0097119A" w:rsidRPr="005B63DA" w:rsidRDefault="0097119A" w:rsidP="005E08F0">
            <w:pPr>
              <w:rPr>
                <w:rFonts w:ascii="Times New Roman" w:hAnsi="Times New Roman" w:cs="Times New Roman"/>
                <w:sz w:val="24"/>
                <w:szCs w:val="24"/>
              </w:rPr>
            </w:pPr>
            <w:r w:rsidRPr="005B63DA">
              <w:rPr>
                <w:rFonts w:ascii="Times New Roman" w:hAnsi="Times New Roman" w:cs="Times New Roman"/>
                <w:sz w:val="24"/>
                <w:szCs w:val="24"/>
              </w:rPr>
              <w:t>Retrospective Analysis</w:t>
            </w:r>
          </w:p>
        </w:tc>
        <w:tc>
          <w:tcPr>
            <w:tcW w:w="1571" w:type="dxa"/>
          </w:tcPr>
          <w:p w14:paraId="7251D5AF" w14:textId="5526DDFD" w:rsidR="001D02B4" w:rsidRPr="005B63DA" w:rsidRDefault="006F2417" w:rsidP="005E08F0">
            <w:pPr>
              <w:rPr>
                <w:rFonts w:ascii="Times New Roman" w:hAnsi="Times New Roman" w:cs="Times New Roman"/>
                <w:sz w:val="24"/>
                <w:szCs w:val="24"/>
              </w:rPr>
            </w:pPr>
            <w:r w:rsidRPr="005B63DA">
              <w:rPr>
                <w:rFonts w:ascii="Times New Roman" w:hAnsi="Times New Roman" w:cs="Times New Roman"/>
                <w:sz w:val="24"/>
                <w:szCs w:val="24"/>
              </w:rPr>
              <w:t xml:space="preserve">Patients undergoing PGS </w:t>
            </w:r>
            <w:r w:rsidR="00327ADD" w:rsidRPr="005B63DA">
              <w:rPr>
                <w:rFonts w:ascii="Times New Roman" w:hAnsi="Times New Roman" w:cs="Times New Roman"/>
                <w:sz w:val="24"/>
                <w:szCs w:val="24"/>
              </w:rPr>
              <w:t>treatment (</w:t>
            </w:r>
            <w:r w:rsidR="00327ADD" w:rsidRPr="005B63DA">
              <w:rPr>
                <w:rFonts w:ascii="Times New Roman" w:hAnsi="Times New Roman" w:cs="Times New Roman"/>
                <w:color w:val="222222"/>
                <w:sz w:val="24"/>
                <w:szCs w:val="24"/>
                <w:shd w:val="clear" w:color="auto" w:fill="FFFFFF"/>
              </w:rPr>
              <w:t>aneuploidy screening) at a private in</w:t>
            </w:r>
            <w:r w:rsidR="00DE18A1" w:rsidRPr="005B63DA">
              <w:rPr>
                <w:rFonts w:ascii="Times New Roman" w:hAnsi="Times New Roman" w:cs="Times New Roman"/>
                <w:color w:val="222222"/>
                <w:sz w:val="24"/>
                <w:szCs w:val="24"/>
                <w:shd w:val="clear" w:color="auto" w:fill="FFFFFF"/>
              </w:rPr>
              <w:t>fertility clinic between November 2012 and December 2014</w:t>
            </w:r>
            <w:r w:rsidR="00951C4D" w:rsidRPr="005B63DA">
              <w:rPr>
                <w:rFonts w:ascii="Times New Roman" w:hAnsi="Times New Roman" w:cs="Times New Roman"/>
                <w:color w:val="222222"/>
                <w:sz w:val="24"/>
                <w:szCs w:val="24"/>
                <w:shd w:val="clear" w:color="auto" w:fill="FFFFFF"/>
              </w:rPr>
              <w:t>. All participants underwent subsequent cryopreserv</w:t>
            </w:r>
            <w:r w:rsidR="00F47F34" w:rsidRPr="005B63DA">
              <w:rPr>
                <w:rFonts w:ascii="Times New Roman" w:hAnsi="Times New Roman" w:cs="Times New Roman"/>
                <w:color w:val="222222"/>
                <w:sz w:val="24"/>
                <w:szCs w:val="24"/>
                <w:shd w:val="clear" w:color="auto" w:fill="FFFFFF"/>
              </w:rPr>
              <w:t>e</w:t>
            </w:r>
            <w:r w:rsidR="00951C4D" w:rsidRPr="005B63DA">
              <w:rPr>
                <w:rFonts w:ascii="Times New Roman" w:hAnsi="Times New Roman" w:cs="Times New Roman"/>
                <w:color w:val="222222"/>
                <w:sz w:val="24"/>
                <w:szCs w:val="24"/>
                <w:shd w:val="clear" w:color="auto" w:fill="FFFFFF"/>
              </w:rPr>
              <w:t xml:space="preserve">d transfer of a euploid </w:t>
            </w:r>
            <w:r w:rsidR="00951C4D" w:rsidRPr="005B63DA">
              <w:rPr>
                <w:rFonts w:ascii="Times New Roman" w:hAnsi="Times New Roman" w:cs="Times New Roman"/>
                <w:color w:val="222222"/>
                <w:sz w:val="24"/>
                <w:szCs w:val="24"/>
                <w:shd w:val="clear" w:color="auto" w:fill="FFFFFF"/>
              </w:rPr>
              <w:lastRenderedPageBreak/>
              <w:t>embryo</w:t>
            </w:r>
            <w:r w:rsidR="00332ED8" w:rsidRPr="005B63DA">
              <w:rPr>
                <w:rFonts w:ascii="Times New Roman" w:hAnsi="Times New Roman" w:cs="Times New Roman"/>
                <w:color w:val="222222"/>
                <w:sz w:val="24"/>
                <w:szCs w:val="24"/>
                <w:shd w:val="clear" w:color="auto" w:fill="FFFFFF"/>
              </w:rPr>
              <w:t>.</w:t>
            </w:r>
            <w:r w:rsidR="00F47F34" w:rsidRPr="005B63DA">
              <w:rPr>
                <w:rFonts w:ascii="Times New Roman" w:hAnsi="Times New Roman" w:cs="Times New Roman"/>
                <w:color w:val="222222"/>
                <w:sz w:val="24"/>
                <w:szCs w:val="24"/>
                <w:shd w:val="clear" w:color="auto" w:fill="FFFFFF"/>
              </w:rPr>
              <w:t xml:space="preserve"> </w:t>
            </w:r>
            <w:r w:rsidR="00495029" w:rsidRPr="005B63DA">
              <w:rPr>
                <w:rFonts w:ascii="Times New Roman" w:hAnsi="Times New Roman" w:cs="Times New Roman"/>
                <w:color w:val="222222"/>
                <w:sz w:val="24"/>
                <w:szCs w:val="24"/>
                <w:shd w:val="clear" w:color="auto" w:fill="FFFFFF"/>
              </w:rPr>
              <w:t xml:space="preserve">Of the </w:t>
            </w:r>
            <w:r w:rsidR="00076D36" w:rsidRPr="005B63DA">
              <w:rPr>
                <w:rFonts w:ascii="Times New Roman" w:hAnsi="Times New Roman" w:cs="Times New Roman"/>
                <w:color w:val="222222"/>
                <w:sz w:val="24"/>
                <w:szCs w:val="24"/>
                <w:shd w:val="clear" w:color="auto" w:fill="FFFFFF"/>
              </w:rPr>
              <w:t>125 women, 70 were lean, 24 were overweight and 31 were obese (BMI &gt;30)</w:t>
            </w:r>
          </w:p>
        </w:tc>
        <w:tc>
          <w:tcPr>
            <w:tcW w:w="1472" w:type="dxa"/>
          </w:tcPr>
          <w:p w14:paraId="68E45B80" w14:textId="554EF3D3" w:rsidR="001D02B4" w:rsidRPr="005B63DA" w:rsidRDefault="00FA42E1"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 xml:space="preserve">Pregnancies that failed by the </w:t>
            </w:r>
            <w:proofErr w:type="gramStart"/>
            <w:r w:rsidRPr="005B63DA">
              <w:rPr>
                <w:rFonts w:ascii="Times New Roman" w:hAnsi="Times New Roman" w:cs="Times New Roman"/>
                <w:sz w:val="24"/>
                <w:szCs w:val="24"/>
              </w:rPr>
              <w:t>eight week</w:t>
            </w:r>
            <w:proofErr w:type="gramEnd"/>
            <w:r w:rsidRPr="005B63DA">
              <w:rPr>
                <w:rFonts w:ascii="Times New Roman" w:hAnsi="Times New Roman" w:cs="Times New Roman"/>
                <w:sz w:val="24"/>
                <w:szCs w:val="24"/>
              </w:rPr>
              <w:t xml:space="preserve"> ultrasound</w:t>
            </w:r>
            <w:r w:rsidR="00444BF8" w:rsidRPr="005B63DA">
              <w:rPr>
                <w:rFonts w:ascii="Times New Roman" w:hAnsi="Times New Roman" w:cs="Times New Roman"/>
                <w:sz w:val="24"/>
                <w:szCs w:val="24"/>
              </w:rPr>
              <w:t xml:space="preserve">, </w:t>
            </w:r>
            <w:r w:rsidR="00AC44A1" w:rsidRPr="005B63DA">
              <w:rPr>
                <w:rFonts w:ascii="Times New Roman" w:hAnsi="Times New Roman" w:cs="Times New Roman"/>
                <w:sz w:val="24"/>
                <w:szCs w:val="24"/>
              </w:rPr>
              <w:t>overall miscarriage rate</w:t>
            </w:r>
            <w:r w:rsidR="00444BF8" w:rsidRPr="005B63DA">
              <w:rPr>
                <w:rFonts w:ascii="Times New Roman" w:hAnsi="Times New Roman" w:cs="Times New Roman"/>
                <w:sz w:val="24"/>
                <w:szCs w:val="24"/>
              </w:rPr>
              <w:t xml:space="preserve">, and rate of miscarriage in </w:t>
            </w:r>
            <w:r w:rsidR="00D93B84" w:rsidRPr="005B63DA">
              <w:rPr>
                <w:rFonts w:ascii="Times New Roman" w:hAnsi="Times New Roman" w:cs="Times New Roman"/>
                <w:sz w:val="24"/>
                <w:szCs w:val="24"/>
              </w:rPr>
              <w:t xml:space="preserve">women on artificial hormone replacement cycles (rather than ovular cycles) in women undergoing </w:t>
            </w:r>
            <w:r w:rsidR="00D93B84" w:rsidRPr="005B63DA">
              <w:rPr>
                <w:rFonts w:ascii="Times New Roman" w:hAnsi="Times New Roman" w:cs="Times New Roman"/>
                <w:sz w:val="24"/>
                <w:szCs w:val="24"/>
              </w:rPr>
              <w:lastRenderedPageBreak/>
              <w:t>cryopreserved embryo transfer.</w:t>
            </w:r>
          </w:p>
          <w:p w14:paraId="487FA185" w14:textId="33915130" w:rsidR="00444BF8" w:rsidRPr="005B63DA" w:rsidRDefault="00444BF8" w:rsidP="005E08F0">
            <w:pPr>
              <w:rPr>
                <w:rFonts w:ascii="Times New Roman" w:hAnsi="Times New Roman" w:cs="Times New Roman"/>
                <w:sz w:val="24"/>
                <w:szCs w:val="24"/>
              </w:rPr>
            </w:pPr>
          </w:p>
        </w:tc>
        <w:tc>
          <w:tcPr>
            <w:tcW w:w="1361" w:type="dxa"/>
          </w:tcPr>
          <w:p w14:paraId="4A90C8E7" w14:textId="45881BED" w:rsidR="001D02B4" w:rsidRPr="005B63DA" w:rsidRDefault="009C0348"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 The proportion of pregnancies that failed by the 8-week ultrasound increased from 14.2% in the lean group, 29.1% in the overweight group and 41.9% in the obese groups.</w:t>
            </w:r>
          </w:p>
          <w:p w14:paraId="2DF4C46C" w14:textId="77777777" w:rsidR="009C0348" w:rsidRPr="005B63DA" w:rsidRDefault="00AC44A1"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w:t>
            </w:r>
            <w:r w:rsidR="00CF6B36" w:rsidRPr="005B63DA">
              <w:rPr>
                <w:rFonts w:ascii="Times New Roman" w:hAnsi="Times New Roman" w:cs="Times New Roman"/>
                <w:sz w:val="24"/>
                <w:szCs w:val="24"/>
              </w:rPr>
              <w:t xml:space="preserve"> overall rate of miscarriage in the overweight and obese group was significantly higher than seen in the lean group (36.4% versus 14.3%; P = 0.006).</w:t>
            </w:r>
          </w:p>
          <w:p w14:paraId="63644A66" w14:textId="4F958955" w:rsidR="004C3F7C" w:rsidRPr="005B63DA" w:rsidRDefault="004C3F7C" w:rsidP="005E08F0">
            <w:pPr>
              <w:rPr>
                <w:rFonts w:ascii="Times New Roman" w:hAnsi="Times New Roman" w:cs="Times New Roman"/>
                <w:sz w:val="24"/>
                <w:szCs w:val="24"/>
              </w:rPr>
            </w:pPr>
            <w:r w:rsidRPr="005B63DA">
              <w:rPr>
                <w:rFonts w:ascii="Times New Roman" w:hAnsi="Times New Roman" w:cs="Times New Roman"/>
                <w:sz w:val="24"/>
                <w:szCs w:val="24"/>
              </w:rPr>
              <w:t xml:space="preserve">- the rate of miscarriage in the entire cohort was also significantly higher in women on artificial hormone replacement cycles than ovular cycles (45% versus 17%; P = 0.003), with this difference being even more marked in the overweight and obese sub-group (61.1% versus </w:t>
            </w:r>
            <w:r w:rsidRPr="005B63DA">
              <w:rPr>
                <w:rFonts w:ascii="Times New Roman" w:hAnsi="Times New Roman" w:cs="Times New Roman"/>
                <w:sz w:val="24"/>
                <w:szCs w:val="24"/>
              </w:rPr>
              <w:lastRenderedPageBreak/>
              <w:t>24.3%; P = 0.015).</w:t>
            </w:r>
          </w:p>
        </w:tc>
        <w:tc>
          <w:tcPr>
            <w:tcW w:w="1423" w:type="dxa"/>
          </w:tcPr>
          <w:p w14:paraId="062F097B" w14:textId="558B5DDE" w:rsidR="001D02B4" w:rsidRPr="005B63DA" w:rsidRDefault="009D668D" w:rsidP="005E08F0">
            <w:pPr>
              <w:rPr>
                <w:rFonts w:ascii="Times New Roman" w:hAnsi="Times New Roman" w:cs="Times New Roman"/>
                <w:sz w:val="24"/>
                <w:szCs w:val="24"/>
              </w:rPr>
            </w:pPr>
            <w:r w:rsidRPr="005B63DA">
              <w:rPr>
                <w:rFonts w:ascii="Times New Roman" w:hAnsi="Times New Roman" w:cs="Times New Roman"/>
                <w:sz w:val="24"/>
                <w:szCs w:val="24"/>
              </w:rPr>
              <w:lastRenderedPageBreak/>
              <w:t>-</w:t>
            </w:r>
            <w:r w:rsidR="00557EB5" w:rsidRPr="005B63DA">
              <w:rPr>
                <w:rFonts w:ascii="Times New Roman" w:hAnsi="Times New Roman" w:cs="Times New Roman"/>
                <w:sz w:val="24"/>
                <w:szCs w:val="24"/>
              </w:rPr>
              <w:t xml:space="preserve">The sample size is </w:t>
            </w:r>
            <w:r w:rsidR="0048216F" w:rsidRPr="005B63DA">
              <w:rPr>
                <w:rFonts w:ascii="Times New Roman" w:hAnsi="Times New Roman" w:cs="Times New Roman"/>
                <w:sz w:val="24"/>
                <w:szCs w:val="24"/>
              </w:rPr>
              <w:t xml:space="preserve">very small, with only 31 obese patients enrolled. </w:t>
            </w:r>
          </w:p>
          <w:p w14:paraId="19871827" w14:textId="47D34BCF" w:rsidR="009D668D" w:rsidRPr="005B63DA" w:rsidRDefault="009D668D" w:rsidP="005E08F0">
            <w:pPr>
              <w:rPr>
                <w:rFonts w:ascii="Times New Roman" w:hAnsi="Times New Roman" w:cs="Times New Roman"/>
                <w:sz w:val="24"/>
                <w:szCs w:val="24"/>
              </w:rPr>
            </w:pPr>
            <w:r w:rsidRPr="005B63DA">
              <w:rPr>
                <w:rFonts w:ascii="Times New Roman" w:hAnsi="Times New Roman" w:cs="Times New Roman"/>
                <w:sz w:val="24"/>
                <w:szCs w:val="24"/>
              </w:rPr>
              <w:t>-</w:t>
            </w:r>
            <w:r w:rsidR="005C6481" w:rsidRPr="005B63DA">
              <w:rPr>
                <w:rFonts w:ascii="Times New Roman" w:hAnsi="Times New Roman" w:cs="Times New Roman"/>
                <w:sz w:val="24"/>
                <w:szCs w:val="24"/>
              </w:rPr>
              <w:t xml:space="preserve">Because all these patients were undergoing PGS (which is not standard practice yet at that IVF clinic) </w:t>
            </w:r>
            <w:r w:rsidR="00584625" w:rsidRPr="005B63DA">
              <w:rPr>
                <w:rFonts w:ascii="Times New Roman" w:hAnsi="Times New Roman" w:cs="Times New Roman"/>
                <w:sz w:val="24"/>
                <w:szCs w:val="24"/>
              </w:rPr>
              <w:t xml:space="preserve">the cohort used </w:t>
            </w:r>
            <w:r w:rsidR="00584625" w:rsidRPr="005B63DA">
              <w:rPr>
                <w:rFonts w:ascii="Times New Roman" w:hAnsi="Times New Roman" w:cs="Times New Roman"/>
                <w:sz w:val="24"/>
                <w:szCs w:val="24"/>
              </w:rPr>
              <w:lastRenderedPageBreak/>
              <w:t xml:space="preserve">is likely to be older and have had </w:t>
            </w:r>
            <w:r w:rsidR="00BE3669" w:rsidRPr="005B63DA">
              <w:rPr>
                <w:rFonts w:ascii="Times New Roman" w:hAnsi="Times New Roman" w:cs="Times New Roman"/>
                <w:sz w:val="24"/>
                <w:szCs w:val="24"/>
              </w:rPr>
              <w:t xml:space="preserve">more fertility treatments than the average IVF patient. </w:t>
            </w:r>
          </w:p>
        </w:tc>
      </w:tr>
      <w:tr w:rsidR="0094379B" w:rsidRPr="005B63DA" w14:paraId="4B08B230" w14:textId="77777777" w:rsidTr="005B63DA">
        <w:tc>
          <w:tcPr>
            <w:tcW w:w="1908" w:type="dxa"/>
          </w:tcPr>
          <w:p w14:paraId="2EDF606A" w14:textId="77777777" w:rsidR="004F29A7" w:rsidRPr="005B63DA" w:rsidRDefault="004F29A7" w:rsidP="005E08F0">
            <w:pPr>
              <w:rPr>
                <w:rFonts w:ascii="Times New Roman" w:hAnsi="Times New Roman" w:cs="Times New Roman"/>
                <w:color w:val="222222"/>
                <w:sz w:val="24"/>
                <w:szCs w:val="24"/>
                <w:shd w:val="clear" w:color="auto" w:fill="FFFFFF"/>
              </w:rPr>
            </w:pPr>
            <w:r w:rsidRPr="005B63DA">
              <w:rPr>
                <w:rFonts w:ascii="Times New Roman" w:hAnsi="Times New Roman" w:cs="Times New Roman"/>
                <w:color w:val="222222"/>
                <w:sz w:val="24"/>
                <w:szCs w:val="24"/>
                <w:shd w:val="clear" w:color="auto" w:fill="FFFFFF"/>
              </w:rPr>
              <w:lastRenderedPageBreak/>
              <w:t>Provost, Meredith P., et al. "Pregnancy outcomes decline with increasing recipient body mass index: an analysis of 22,317 fresh donor/recipient cycles from the 2008–2010 Society for Assisted Reproductive Technology Clinic Outcome Reporting System registry." </w:t>
            </w:r>
            <w:r w:rsidRPr="005B63DA">
              <w:rPr>
                <w:rFonts w:ascii="Times New Roman" w:hAnsi="Times New Roman" w:cs="Times New Roman"/>
                <w:i/>
                <w:iCs/>
                <w:color w:val="222222"/>
                <w:sz w:val="24"/>
                <w:szCs w:val="24"/>
                <w:shd w:val="clear" w:color="auto" w:fill="FFFFFF"/>
              </w:rPr>
              <w:t>Fertility and sterility</w:t>
            </w:r>
            <w:r w:rsidRPr="005B63DA">
              <w:rPr>
                <w:rFonts w:ascii="Times New Roman" w:hAnsi="Times New Roman" w:cs="Times New Roman"/>
                <w:color w:val="222222"/>
                <w:sz w:val="24"/>
                <w:szCs w:val="24"/>
                <w:shd w:val="clear" w:color="auto" w:fill="FFFFFF"/>
              </w:rPr>
              <w:t> 105.2 (2016): 364-368.</w:t>
            </w:r>
          </w:p>
          <w:p w14:paraId="63FFC393" w14:textId="77777777" w:rsidR="001D02B4" w:rsidRPr="005B63DA" w:rsidRDefault="001D02B4" w:rsidP="005E08F0">
            <w:pPr>
              <w:rPr>
                <w:rFonts w:ascii="Times New Roman" w:hAnsi="Times New Roman" w:cs="Times New Roman"/>
                <w:sz w:val="24"/>
                <w:szCs w:val="24"/>
              </w:rPr>
            </w:pPr>
          </w:p>
        </w:tc>
        <w:tc>
          <w:tcPr>
            <w:tcW w:w="1841" w:type="dxa"/>
          </w:tcPr>
          <w:p w14:paraId="663AB6BB" w14:textId="77777777" w:rsidR="001D02B4" w:rsidRPr="005B63DA" w:rsidRDefault="000C4A96" w:rsidP="005E08F0">
            <w:pPr>
              <w:rPr>
                <w:rFonts w:ascii="Times New Roman" w:hAnsi="Times New Roman" w:cs="Times New Roman"/>
                <w:sz w:val="24"/>
                <w:szCs w:val="24"/>
              </w:rPr>
            </w:pPr>
            <w:r w:rsidRPr="005B63DA">
              <w:rPr>
                <w:rFonts w:ascii="Times New Roman" w:hAnsi="Times New Roman" w:cs="Times New Roman"/>
                <w:sz w:val="24"/>
                <w:szCs w:val="24"/>
              </w:rPr>
              <w:t>Level 3</w:t>
            </w:r>
          </w:p>
          <w:p w14:paraId="65FEC055" w14:textId="2A858264" w:rsidR="000C4A96" w:rsidRPr="005B63DA" w:rsidRDefault="000C4A96" w:rsidP="005E08F0">
            <w:pPr>
              <w:rPr>
                <w:rFonts w:ascii="Times New Roman" w:hAnsi="Times New Roman" w:cs="Times New Roman"/>
                <w:sz w:val="24"/>
                <w:szCs w:val="24"/>
              </w:rPr>
            </w:pPr>
            <w:r w:rsidRPr="005B63DA">
              <w:rPr>
                <w:rFonts w:ascii="Times New Roman" w:hAnsi="Times New Roman" w:cs="Times New Roman"/>
                <w:sz w:val="24"/>
                <w:szCs w:val="24"/>
              </w:rPr>
              <w:t xml:space="preserve">Retrospective Cohort </w:t>
            </w:r>
          </w:p>
        </w:tc>
        <w:tc>
          <w:tcPr>
            <w:tcW w:w="1571" w:type="dxa"/>
          </w:tcPr>
          <w:p w14:paraId="63A5E435" w14:textId="77777777" w:rsidR="0094379B" w:rsidRPr="005B63DA" w:rsidRDefault="0094379B" w:rsidP="005E08F0">
            <w:pPr>
              <w:rPr>
                <w:rFonts w:ascii="Times New Roman" w:hAnsi="Times New Roman" w:cs="Times New Roman"/>
                <w:sz w:val="24"/>
                <w:szCs w:val="24"/>
              </w:rPr>
            </w:pPr>
            <w:r w:rsidRPr="005B63DA">
              <w:rPr>
                <w:rFonts w:ascii="Times New Roman" w:hAnsi="Times New Roman" w:cs="Times New Roman"/>
                <w:sz w:val="24"/>
                <w:szCs w:val="24"/>
              </w:rPr>
              <w:t>22,317 donor/recipient IVF cycles using data from the</w:t>
            </w:r>
          </w:p>
          <w:p w14:paraId="6E30ACE1" w14:textId="77777777" w:rsidR="0094379B" w:rsidRPr="005B63DA" w:rsidRDefault="0094379B" w:rsidP="005E08F0">
            <w:pPr>
              <w:rPr>
                <w:rFonts w:ascii="Times New Roman" w:hAnsi="Times New Roman" w:cs="Times New Roman"/>
                <w:sz w:val="24"/>
                <w:szCs w:val="24"/>
              </w:rPr>
            </w:pPr>
            <w:r w:rsidRPr="005B63DA">
              <w:rPr>
                <w:rFonts w:ascii="Times New Roman" w:hAnsi="Times New Roman" w:cs="Times New Roman"/>
                <w:sz w:val="24"/>
                <w:szCs w:val="24"/>
              </w:rPr>
              <w:t>Society for Assisted Reproductive Technology Clinic Outcome</w:t>
            </w:r>
          </w:p>
          <w:p w14:paraId="5C651598" w14:textId="77777777" w:rsidR="0094379B" w:rsidRPr="005B63DA" w:rsidRDefault="0094379B" w:rsidP="005E08F0">
            <w:pPr>
              <w:rPr>
                <w:rFonts w:ascii="Times New Roman" w:hAnsi="Times New Roman" w:cs="Times New Roman"/>
                <w:sz w:val="24"/>
                <w:szCs w:val="24"/>
              </w:rPr>
            </w:pPr>
            <w:r w:rsidRPr="005B63DA">
              <w:rPr>
                <w:rFonts w:ascii="Times New Roman" w:hAnsi="Times New Roman" w:cs="Times New Roman"/>
                <w:sz w:val="24"/>
                <w:szCs w:val="24"/>
              </w:rPr>
              <w:t>Reporting System (SART CORS) database from 2008 to 2010.</w:t>
            </w:r>
          </w:p>
          <w:p w14:paraId="2CFA4AC0" w14:textId="77777777" w:rsidR="0094379B" w:rsidRPr="005B63DA" w:rsidRDefault="0094379B" w:rsidP="005E08F0">
            <w:pPr>
              <w:rPr>
                <w:rFonts w:ascii="Times New Roman" w:hAnsi="Times New Roman" w:cs="Times New Roman"/>
                <w:sz w:val="24"/>
                <w:szCs w:val="24"/>
              </w:rPr>
            </w:pPr>
            <w:r w:rsidRPr="005B63DA">
              <w:rPr>
                <w:rFonts w:ascii="Times New Roman" w:hAnsi="Times New Roman" w:cs="Times New Roman"/>
                <w:sz w:val="24"/>
                <w:szCs w:val="24"/>
              </w:rPr>
              <w:t>SART CORS (or SART) is a self-reported database in the United</w:t>
            </w:r>
          </w:p>
          <w:p w14:paraId="7925663A" w14:textId="7E561AD5" w:rsidR="001D02B4" w:rsidRPr="005B63DA" w:rsidRDefault="0094379B" w:rsidP="005E08F0">
            <w:pPr>
              <w:rPr>
                <w:rFonts w:ascii="Times New Roman" w:hAnsi="Times New Roman" w:cs="Times New Roman"/>
                <w:sz w:val="24"/>
                <w:szCs w:val="24"/>
              </w:rPr>
            </w:pPr>
            <w:r w:rsidRPr="005B63DA">
              <w:rPr>
                <w:rFonts w:ascii="Times New Roman" w:hAnsi="Times New Roman" w:cs="Times New Roman"/>
                <w:sz w:val="24"/>
                <w:szCs w:val="24"/>
              </w:rPr>
              <w:t>States that represents approximately 97% of the clinical activity of US IVF clinics</w:t>
            </w:r>
            <w:r w:rsidR="00655A31" w:rsidRPr="005B63DA">
              <w:rPr>
                <w:rFonts w:ascii="Times New Roman" w:hAnsi="Times New Roman" w:cs="Times New Roman"/>
                <w:sz w:val="24"/>
                <w:szCs w:val="24"/>
              </w:rPr>
              <w:t xml:space="preserve">. </w:t>
            </w:r>
          </w:p>
        </w:tc>
        <w:tc>
          <w:tcPr>
            <w:tcW w:w="1472" w:type="dxa"/>
          </w:tcPr>
          <w:p w14:paraId="2ACFA7BF" w14:textId="0BE47F2A" w:rsidR="001D02B4" w:rsidRPr="005B63DA" w:rsidRDefault="00794D15" w:rsidP="005E08F0">
            <w:pPr>
              <w:rPr>
                <w:rFonts w:ascii="Times New Roman" w:hAnsi="Times New Roman" w:cs="Times New Roman"/>
                <w:sz w:val="24"/>
                <w:szCs w:val="24"/>
              </w:rPr>
            </w:pPr>
            <w:r w:rsidRPr="005B63DA">
              <w:rPr>
                <w:rFonts w:ascii="Times New Roman" w:hAnsi="Times New Roman" w:cs="Times New Roman"/>
                <w:sz w:val="24"/>
                <w:szCs w:val="24"/>
              </w:rPr>
              <w:t>Clinical pregnancy, pregnancy loss</w:t>
            </w:r>
            <w:r w:rsidR="0079450B" w:rsidRPr="005B63DA">
              <w:rPr>
                <w:rFonts w:ascii="Times New Roman" w:hAnsi="Times New Roman" w:cs="Times New Roman"/>
                <w:sz w:val="24"/>
                <w:szCs w:val="24"/>
              </w:rPr>
              <w:t xml:space="preserve"> (defined as pregnancy ending before 24 completed weeks of gestation)</w:t>
            </w:r>
            <w:r w:rsidRPr="005B63DA">
              <w:rPr>
                <w:rFonts w:ascii="Times New Roman" w:hAnsi="Times New Roman" w:cs="Times New Roman"/>
                <w:sz w:val="24"/>
                <w:szCs w:val="24"/>
              </w:rPr>
              <w:t>, live birth rate</w:t>
            </w:r>
            <w:r w:rsidR="003B30A9" w:rsidRPr="005B63DA">
              <w:rPr>
                <w:rFonts w:ascii="Times New Roman" w:hAnsi="Times New Roman" w:cs="Times New Roman"/>
                <w:sz w:val="24"/>
                <w:szCs w:val="24"/>
              </w:rPr>
              <w:t xml:space="preserve"> (delivery of live-born infant at &gt;24 weeks gestation.)</w:t>
            </w:r>
            <w:r w:rsidRPr="005B63DA">
              <w:rPr>
                <w:rFonts w:ascii="Times New Roman" w:hAnsi="Times New Roman" w:cs="Times New Roman"/>
                <w:sz w:val="24"/>
                <w:szCs w:val="24"/>
              </w:rPr>
              <w:t xml:space="preserve"> </w:t>
            </w:r>
          </w:p>
        </w:tc>
        <w:tc>
          <w:tcPr>
            <w:tcW w:w="1361" w:type="dxa"/>
          </w:tcPr>
          <w:p w14:paraId="46816762" w14:textId="77777777" w:rsidR="001D02B4" w:rsidRPr="005B63DA" w:rsidRDefault="00B84E1A" w:rsidP="005E08F0">
            <w:pPr>
              <w:rPr>
                <w:rFonts w:ascii="Times New Roman" w:hAnsi="Times New Roman" w:cs="Times New Roman"/>
                <w:sz w:val="24"/>
                <w:szCs w:val="24"/>
              </w:rPr>
            </w:pPr>
            <w:r w:rsidRPr="005B63DA">
              <w:rPr>
                <w:rFonts w:ascii="Times New Roman" w:hAnsi="Times New Roman" w:cs="Times New Roman"/>
                <w:sz w:val="24"/>
                <w:szCs w:val="24"/>
              </w:rPr>
              <w:t>-</w:t>
            </w:r>
            <w:r w:rsidR="00F37500" w:rsidRPr="005B63DA">
              <w:rPr>
                <w:rFonts w:ascii="Times New Roman" w:hAnsi="Times New Roman" w:cs="Times New Roman"/>
                <w:sz w:val="24"/>
                <w:szCs w:val="24"/>
              </w:rPr>
              <w:t xml:space="preserve">There was a trend </w:t>
            </w:r>
            <w:r w:rsidR="00DE6E6D" w:rsidRPr="005B63DA">
              <w:rPr>
                <w:rFonts w:ascii="Times New Roman" w:hAnsi="Times New Roman" w:cs="Times New Roman"/>
                <w:sz w:val="24"/>
                <w:szCs w:val="24"/>
              </w:rPr>
              <w:t>towards lower implantation rates with increasing BMI</w:t>
            </w:r>
          </w:p>
          <w:p w14:paraId="1BFE576A" w14:textId="6521826F" w:rsidR="007E3CAE" w:rsidRPr="005B63DA" w:rsidRDefault="00854B0F" w:rsidP="005E08F0">
            <w:pPr>
              <w:rPr>
                <w:rFonts w:ascii="Times New Roman" w:hAnsi="Times New Roman" w:cs="Times New Roman"/>
                <w:sz w:val="24"/>
                <w:szCs w:val="24"/>
              </w:rPr>
            </w:pPr>
            <w:r w:rsidRPr="005B63DA">
              <w:rPr>
                <w:rFonts w:ascii="Times New Roman" w:hAnsi="Times New Roman" w:cs="Times New Roman"/>
                <w:sz w:val="24"/>
                <w:szCs w:val="24"/>
              </w:rPr>
              <w:t>-</w:t>
            </w:r>
            <w:r w:rsidR="007E3CAE" w:rsidRPr="005B63DA">
              <w:rPr>
                <w:rFonts w:ascii="Times New Roman" w:hAnsi="Times New Roman" w:cs="Times New Roman"/>
                <w:sz w:val="24"/>
                <w:szCs w:val="24"/>
              </w:rPr>
              <w:t xml:space="preserve"> The rate of pregnancy loss increased steadily from</w:t>
            </w:r>
          </w:p>
          <w:p w14:paraId="076C490A" w14:textId="77777777" w:rsidR="007E3CAE" w:rsidRPr="005B63DA" w:rsidRDefault="007E3CAE" w:rsidP="005E08F0">
            <w:pPr>
              <w:rPr>
                <w:rFonts w:ascii="Times New Roman" w:hAnsi="Times New Roman" w:cs="Times New Roman"/>
                <w:sz w:val="24"/>
                <w:szCs w:val="24"/>
              </w:rPr>
            </w:pPr>
            <w:r w:rsidRPr="005B63DA">
              <w:rPr>
                <w:rFonts w:ascii="Times New Roman" w:hAnsi="Times New Roman" w:cs="Times New Roman"/>
                <w:sz w:val="24"/>
                <w:szCs w:val="24"/>
              </w:rPr>
              <w:t>8.6% in the reference group to 15.9% in patients with a BMI</w:t>
            </w:r>
          </w:p>
          <w:p w14:paraId="1B6C4C77" w14:textId="77777777" w:rsidR="00854B0F" w:rsidRPr="005B63DA" w:rsidRDefault="007E3CAE" w:rsidP="005E08F0">
            <w:pPr>
              <w:rPr>
                <w:rFonts w:ascii="Times New Roman" w:hAnsi="Times New Roman" w:cs="Times New Roman"/>
                <w:sz w:val="24"/>
                <w:szCs w:val="24"/>
              </w:rPr>
            </w:pPr>
            <w:r w:rsidRPr="005B63DA">
              <w:rPr>
                <w:rFonts w:ascii="Times New Roman" w:hAnsi="Times New Roman" w:cs="Times New Roman"/>
                <w:sz w:val="24"/>
                <w:szCs w:val="24"/>
              </w:rPr>
              <w:t>of 40–44.9.</w:t>
            </w:r>
          </w:p>
          <w:p w14:paraId="7B631AC8" w14:textId="28F9C4ED" w:rsidR="00767B84" w:rsidRPr="005B63DA" w:rsidRDefault="00767B84" w:rsidP="005E08F0">
            <w:pPr>
              <w:rPr>
                <w:rFonts w:ascii="Times New Roman" w:hAnsi="Times New Roman" w:cs="Times New Roman"/>
                <w:sz w:val="24"/>
                <w:szCs w:val="24"/>
              </w:rPr>
            </w:pPr>
            <w:r w:rsidRPr="005B63DA">
              <w:rPr>
                <w:rFonts w:ascii="Times New Roman" w:hAnsi="Times New Roman" w:cs="Times New Roman"/>
                <w:sz w:val="24"/>
                <w:szCs w:val="24"/>
              </w:rPr>
              <w:t>- For obese patients with BMI between 30 and 34.9, the clinical PR decreased 6% from the reference value (OR 0.77, 95% CI 0.69–0.87; P&lt;.001</w:t>
            </w:r>
          </w:p>
        </w:tc>
        <w:tc>
          <w:tcPr>
            <w:tcW w:w="1423" w:type="dxa"/>
          </w:tcPr>
          <w:p w14:paraId="18659AAB" w14:textId="77777777" w:rsidR="00904641" w:rsidRPr="005B63DA" w:rsidRDefault="00E70EA2" w:rsidP="005E08F0">
            <w:pPr>
              <w:rPr>
                <w:rFonts w:ascii="Times New Roman" w:hAnsi="Times New Roman" w:cs="Times New Roman"/>
                <w:sz w:val="24"/>
                <w:szCs w:val="24"/>
              </w:rPr>
            </w:pPr>
            <w:r w:rsidRPr="005B63DA">
              <w:rPr>
                <w:rFonts w:ascii="Times New Roman" w:hAnsi="Times New Roman" w:cs="Times New Roman"/>
                <w:sz w:val="24"/>
                <w:szCs w:val="24"/>
              </w:rPr>
              <w:t xml:space="preserve">The study was not able to include male partner/donor BMI </w:t>
            </w:r>
            <w:r w:rsidR="00904641" w:rsidRPr="005B63DA">
              <w:rPr>
                <w:rFonts w:ascii="Times New Roman" w:hAnsi="Times New Roman" w:cs="Times New Roman"/>
                <w:sz w:val="24"/>
                <w:szCs w:val="24"/>
              </w:rPr>
              <w:t>which has been shown to correlate with pregnancy outcomes in IVF in some studies.</w:t>
            </w:r>
          </w:p>
          <w:p w14:paraId="4631E525" w14:textId="77777777" w:rsidR="00FB2269" w:rsidRPr="005B63DA" w:rsidRDefault="00904641" w:rsidP="005E08F0">
            <w:pPr>
              <w:rPr>
                <w:rFonts w:ascii="Times New Roman" w:hAnsi="Times New Roman" w:cs="Times New Roman"/>
                <w:sz w:val="24"/>
                <w:szCs w:val="24"/>
              </w:rPr>
            </w:pPr>
            <w:r w:rsidRPr="005B63DA">
              <w:rPr>
                <w:rFonts w:ascii="Times New Roman" w:hAnsi="Times New Roman" w:cs="Times New Roman"/>
                <w:sz w:val="24"/>
                <w:szCs w:val="24"/>
              </w:rPr>
              <w:t>-</w:t>
            </w:r>
            <w:r w:rsidR="004A0B26" w:rsidRPr="005B63DA">
              <w:rPr>
                <w:rFonts w:ascii="Times New Roman" w:hAnsi="Times New Roman" w:cs="Times New Roman"/>
                <w:sz w:val="24"/>
                <w:szCs w:val="24"/>
              </w:rPr>
              <w:t xml:space="preserve">With such a large study population there is </w:t>
            </w:r>
            <w:r w:rsidR="00DC083E" w:rsidRPr="005B63DA">
              <w:rPr>
                <w:rFonts w:ascii="Times New Roman" w:hAnsi="Times New Roman" w:cs="Times New Roman"/>
                <w:sz w:val="24"/>
                <w:szCs w:val="24"/>
              </w:rPr>
              <w:t xml:space="preserve">the possibility for input errors </w:t>
            </w:r>
            <w:r w:rsidR="00FB2269" w:rsidRPr="005B63DA">
              <w:rPr>
                <w:rFonts w:ascii="Times New Roman" w:hAnsi="Times New Roman" w:cs="Times New Roman"/>
                <w:sz w:val="24"/>
                <w:szCs w:val="24"/>
              </w:rPr>
              <w:t xml:space="preserve">that reduces the accuracy of the data. </w:t>
            </w:r>
          </w:p>
          <w:p w14:paraId="25A2C989" w14:textId="77777777" w:rsidR="00453656" w:rsidRPr="005B63DA" w:rsidRDefault="00FB2269" w:rsidP="005E08F0">
            <w:pPr>
              <w:rPr>
                <w:rFonts w:ascii="Times New Roman" w:hAnsi="Times New Roman" w:cs="Times New Roman"/>
                <w:sz w:val="24"/>
                <w:szCs w:val="24"/>
              </w:rPr>
            </w:pPr>
            <w:r w:rsidRPr="005B63DA">
              <w:rPr>
                <w:rFonts w:ascii="Times New Roman" w:hAnsi="Times New Roman" w:cs="Times New Roman"/>
                <w:sz w:val="24"/>
                <w:szCs w:val="24"/>
              </w:rPr>
              <w:t xml:space="preserve">-The study was not able to control for racial differences </w:t>
            </w:r>
          </w:p>
          <w:p w14:paraId="2407670A" w14:textId="3E7EB578" w:rsidR="001D02B4" w:rsidRPr="005B63DA" w:rsidRDefault="00453656" w:rsidP="005E08F0">
            <w:pPr>
              <w:rPr>
                <w:rFonts w:ascii="Times New Roman" w:hAnsi="Times New Roman" w:cs="Times New Roman"/>
                <w:sz w:val="24"/>
                <w:szCs w:val="24"/>
              </w:rPr>
            </w:pPr>
            <w:r w:rsidRPr="005B63DA">
              <w:rPr>
                <w:rFonts w:ascii="Times New Roman" w:hAnsi="Times New Roman" w:cs="Times New Roman"/>
                <w:sz w:val="24"/>
                <w:szCs w:val="24"/>
              </w:rPr>
              <w:t>-</w:t>
            </w:r>
            <w:r w:rsidR="004128DF" w:rsidRPr="005B63DA">
              <w:rPr>
                <w:rFonts w:ascii="Times New Roman" w:hAnsi="Times New Roman" w:cs="Times New Roman"/>
                <w:sz w:val="24"/>
                <w:szCs w:val="24"/>
              </w:rPr>
              <w:t>Only</w:t>
            </w:r>
            <w:r w:rsidRPr="005B63DA">
              <w:rPr>
                <w:rFonts w:ascii="Times New Roman" w:hAnsi="Times New Roman" w:cs="Times New Roman"/>
                <w:sz w:val="24"/>
                <w:szCs w:val="24"/>
              </w:rPr>
              <w:t xml:space="preserve"> small percentage of the </w:t>
            </w:r>
            <w:r w:rsidR="004128DF" w:rsidRPr="005B63DA">
              <w:rPr>
                <w:rFonts w:ascii="Times New Roman" w:hAnsi="Times New Roman" w:cs="Times New Roman"/>
                <w:sz w:val="24"/>
                <w:szCs w:val="24"/>
              </w:rPr>
              <w:t>22,317 cycles included in the study</w:t>
            </w:r>
            <w:r w:rsidR="00904641" w:rsidRPr="005B63DA">
              <w:rPr>
                <w:rFonts w:ascii="Times New Roman" w:hAnsi="Times New Roman" w:cs="Times New Roman"/>
                <w:sz w:val="24"/>
                <w:szCs w:val="24"/>
              </w:rPr>
              <w:t xml:space="preserve"> </w:t>
            </w:r>
            <w:r w:rsidR="008F1EFC" w:rsidRPr="005B63DA">
              <w:rPr>
                <w:rFonts w:ascii="Times New Roman" w:hAnsi="Times New Roman" w:cs="Times New Roman"/>
                <w:sz w:val="24"/>
                <w:szCs w:val="24"/>
              </w:rPr>
              <w:t xml:space="preserve">only 1,212 occurred women with BMI </w:t>
            </w:r>
            <w:r w:rsidR="008F1EFC" w:rsidRPr="005B63DA">
              <w:rPr>
                <w:rFonts w:ascii="Times New Roman" w:hAnsi="Times New Roman" w:cs="Times New Roman"/>
                <w:sz w:val="24"/>
                <w:szCs w:val="24"/>
              </w:rPr>
              <w:lastRenderedPageBreak/>
              <w:t>&gt;35</w:t>
            </w:r>
            <w:r w:rsidR="003425F2" w:rsidRPr="005B63DA">
              <w:rPr>
                <w:rFonts w:ascii="Times New Roman" w:hAnsi="Times New Roman" w:cs="Times New Roman"/>
                <w:sz w:val="24"/>
                <w:szCs w:val="24"/>
              </w:rPr>
              <w:t xml:space="preserve">. This may have affected the data and caused some of the results from the higher BMI categories to not achieve statistical significance. </w:t>
            </w:r>
          </w:p>
        </w:tc>
      </w:tr>
    </w:tbl>
    <w:p w14:paraId="5EFBE2AD" w14:textId="77777777" w:rsidR="001D02B4" w:rsidRPr="005B63DA" w:rsidRDefault="001D02B4" w:rsidP="005B63DA">
      <w:pPr>
        <w:jc w:val="both"/>
        <w:rPr>
          <w:rFonts w:ascii="Times New Roman" w:hAnsi="Times New Roman" w:cs="Times New Roman"/>
          <w:sz w:val="24"/>
          <w:szCs w:val="24"/>
        </w:rPr>
      </w:pPr>
    </w:p>
    <w:p w14:paraId="0033EC61" w14:textId="77777777" w:rsidR="001D02B4" w:rsidRPr="005B63DA" w:rsidRDefault="001D02B4" w:rsidP="005B63DA">
      <w:pPr>
        <w:jc w:val="both"/>
        <w:rPr>
          <w:rFonts w:ascii="Times New Roman" w:hAnsi="Times New Roman" w:cs="Times New Roman"/>
          <w:sz w:val="24"/>
          <w:szCs w:val="24"/>
        </w:rPr>
      </w:pPr>
    </w:p>
    <w:p w14:paraId="62FFFD6F" w14:textId="77777777"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Conclusion(</w:t>
      </w:r>
      <w:r w:rsidRPr="005B63DA">
        <w:rPr>
          <w:rFonts w:ascii="Times New Roman" w:hAnsi="Times New Roman" w:cs="Times New Roman"/>
          <w:sz w:val="24"/>
          <w:szCs w:val="24"/>
        </w:rPr>
        <w:t>s):</w:t>
      </w:r>
    </w:p>
    <w:p w14:paraId="11AA6E02" w14:textId="77777777" w:rsidR="001D02B4" w:rsidRPr="005B63DA" w:rsidRDefault="001D02B4" w:rsidP="005B63DA">
      <w:pPr>
        <w:jc w:val="both"/>
        <w:rPr>
          <w:rFonts w:ascii="Times New Roman" w:hAnsi="Times New Roman" w:cs="Times New Roman"/>
          <w:sz w:val="24"/>
          <w:szCs w:val="24"/>
        </w:rPr>
      </w:pPr>
    </w:p>
    <w:p w14:paraId="524B0D0E" w14:textId="45C34B8B" w:rsidR="001D02B4" w:rsidRPr="005B63DA" w:rsidRDefault="00785C37"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Maternal obesity is a significant risk factor for miscarriage in pregnancy. </w:t>
      </w:r>
      <w:r w:rsidR="00AA44A1" w:rsidRPr="005B63DA">
        <w:rPr>
          <w:rFonts w:ascii="Times New Roman" w:hAnsi="Times New Roman" w:cs="Times New Roman"/>
          <w:sz w:val="24"/>
          <w:szCs w:val="24"/>
        </w:rPr>
        <w:t xml:space="preserve">Although the mechanism of action for this </w:t>
      </w:r>
      <w:r w:rsidR="005F3144" w:rsidRPr="005B63DA">
        <w:rPr>
          <w:rFonts w:ascii="Times New Roman" w:hAnsi="Times New Roman" w:cs="Times New Roman"/>
          <w:sz w:val="24"/>
          <w:szCs w:val="24"/>
        </w:rPr>
        <w:t xml:space="preserve">outcome is not agreed upon by all by all the studies included in my research, there was a significant trend towards adverse pregnancy outcomes and increased BMI. </w:t>
      </w:r>
      <w:r w:rsidR="00607984" w:rsidRPr="005B63DA">
        <w:rPr>
          <w:rFonts w:ascii="Times New Roman" w:hAnsi="Times New Roman" w:cs="Times New Roman"/>
          <w:sz w:val="24"/>
          <w:szCs w:val="24"/>
        </w:rPr>
        <w:t>There was some discrepancy between the studies used because each of them defined the parameters of average weight, overweight, obesity, and levels of obesity</w:t>
      </w:r>
      <w:r w:rsidR="00241143" w:rsidRPr="005B63DA">
        <w:rPr>
          <w:rFonts w:ascii="Times New Roman" w:hAnsi="Times New Roman" w:cs="Times New Roman"/>
          <w:sz w:val="24"/>
          <w:szCs w:val="24"/>
        </w:rPr>
        <w:t xml:space="preserve"> using slightly different BMI intervals, but despite this the</w:t>
      </w:r>
      <w:r w:rsidR="009C5143" w:rsidRPr="005B63DA">
        <w:rPr>
          <w:rFonts w:ascii="Times New Roman" w:hAnsi="Times New Roman" w:cs="Times New Roman"/>
          <w:sz w:val="24"/>
          <w:szCs w:val="24"/>
        </w:rPr>
        <w:t xml:space="preserve"> statistical significance of their conclusions are still strong. The studies included were also from </w:t>
      </w:r>
      <w:r w:rsidR="00FC7C7F" w:rsidRPr="005B63DA">
        <w:rPr>
          <w:rFonts w:ascii="Times New Roman" w:hAnsi="Times New Roman" w:cs="Times New Roman"/>
          <w:sz w:val="24"/>
          <w:szCs w:val="24"/>
        </w:rPr>
        <w:t>many different countries, including Oman, China, United States</w:t>
      </w:r>
      <w:r w:rsidR="00F26FE2" w:rsidRPr="005B63DA">
        <w:rPr>
          <w:rFonts w:ascii="Times New Roman" w:hAnsi="Times New Roman" w:cs="Times New Roman"/>
          <w:sz w:val="24"/>
          <w:szCs w:val="24"/>
        </w:rPr>
        <w:t xml:space="preserve">, and </w:t>
      </w:r>
      <w:r w:rsidR="00CD05B9" w:rsidRPr="005B63DA">
        <w:rPr>
          <w:rFonts w:ascii="Times New Roman" w:hAnsi="Times New Roman" w:cs="Times New Roman"/>
          <w:sz w:val="24"/>
          <w:szCs w:val="24"/>
        </w:rPr>
        <w:t>Australia which</w:t>
      </w:r>
      <w:r w:rsidR="00937C31" w:rsidRPr="005B63DA">
        <w:rPr>
          <w:rFonts w:ascii="Times New Roman" w:hAnsi="Times New Roman" w:cs="Times New Roman"/>
          <w:sz w:val="24"/>
          <w:szCs w:val="24"/>
        </w:rPr>
        <w:t xml:space="preserve"> bolsters the generalizability of the results to apply to women around the world.</w:t>
      </w:r>
      <w:r w:rsidR="00A80664" w:rsidRPr="005B63DA">
        <w:rPr>
          <w:rFonts w:ascii="Times New Roman" w:hAnsi="Times New Roman" w:cs="Times New Roman"/>
          <w:sz w:val="24"/>
          <w:szCs w:val="24"/>
        </w:rPr>
        <w:t xml:space="preserve"> Many of the studies recommended that more research be done on the topic, including keeping record of paternal (or in the case of IVF, the donor) BMI to see if there is a link between that and miscarriage or poor pregnancy outcomes.</w:t>
      </w:r>
      <w:r w:rsidR="00937C31" w:rsidRPr="005B63DA">
        <w:rPr>
          <w:rFonts w:ascii="Times New Roman" w:hAnsi="Times New Roman" w:cs="Times New Roman"/>
          <w:sz w:val="24"/>
          <w:szCs w:val="24"/>
        </w:rPr>
        <w:t xml:space="preserve"> </w:t>
      </w:r>
      <w:r w:rsidR="00CD05B9" w:rsidRPr="005B63DA">
        <w:rPr>
          <w:rFonts w:ascii="Times New Roman" w:hAnsi="Times New Roman" w:cs="Times New Roman"/>
          <w:sz w:val="24"/>
          <w:szCs w:val="24"/>
        </w:rPr>
        <w:t>Some articles</w:t>
      </w:r>
      <w:r w:rsidR="00A80664" w:rsidRPr="005B63DA">
        <w:rPr>
          <w:rFonts w:ascii="Times New Roman" w:hAnsi="Times New Roman" w:cs="Times New Roman"/>
          <w:sz w:val="24"/>
          <w:szCs w:val="24"/>
        </w:rPr>
        <w:t xml:space="preserve"> also</w:t>
      </w:r>
      <w:r w:rsidR="00CD05B9" w:rsidRPr="005B63DA">
        <w:rPr>
          <w:rFonts w:ascii="Times New Roman" w:hAnsi="Times New Roman" w:cs="Times New Roman"/>
          <w:sz w:val="24"/>
          <w:szCs w:val="24"/>
        </w:rPr>
        <w:t xml:space="preserve"> included </w:t>
      </w:r>
      <w:r w:rsidR="004B5CFC" w:rsidRPr="005B63DA">
        <w:rPr>
          <w:rFonts w:ascii="Times New Roman" w:hAnsi="Times New Roman" w:cs="Times New Roman"/>
          <w:sz w:val="24"/>
          <w:szCs w:val="24"/>
        </w:rPr>
        <w:t>recommendations to OBGYN or IVF clinics to help the women lose weight before they get pregnant</w:t>
      </w:r>
      <w:r w:rsidR="00A80664" w:rsidRPr="005B63DA">
        <w:rPr>
          <w:rFonts w:ascii="Times New Roman" w:hAnsi="Times New Roman" w:cs="Times New Roman"/>
          <w:sz w:val="24"/>
          <w:szCs w:val="24"/>
        </w:rPr>
        <w:t xml:space="preserve"> rather than the patient attempting to lose weight once already pregnant. More studies need to be done to determine whether </w:t>
      </w:r>
      <w:r w:rsidR="0027713B" w:rsidRPr="005B63DA">
        <w:rPr>
          <w:rFonts w:ascii="Times New Roman" w:hAnsi="Times New Roman" w:cs="Times New Roman"/>
          <w:sz w:val="24"/>
          <w:szCs w:val="24"/>
        </w:rPr>
        <w:t xml:space="preserve">increasing or </w:t>
      </w:r>
      <w:r w:rsidR="00A80664" w:rsidRPr="005B63DA">
        <w:rPr>
          <w:rFonts w:ascii="Times New Roman" w:hAnsi="Times New Roman" w:cs="Times New Roman"/>
          <w:sz w:val="24"/>
          <w:szCs w:val="24"/>
        </w:rPr>
        <w:t xml:space="preserve">lowering BMI during pregnancy </w:t>
      </w:r>
      <w:r w:rsidR="006C5AFA" w:rsidRPr="005B63DA">
        <w:rPr>
          <w:rFonts w:ascii="Times New Roman" w:hAnsi="Times New Roman" w:cs="Times New Roman"/>
          <w:sz w:val="24"/>
          <w:szCs w:val="24"/>
        </w:rPr>
        <w:t>influences</w:t>
      </w:r>
      <w:r w:rsidR="0027713B" w:rsidRPr="005B63DA">
        <w:rPr>
          <w:rFonts w:ascii="Times New Roman" w:hAnsi="Times New Roman" w:cs="Times New Roman"/>
          <w:sz w:val="24"/>
          <w:szCs w:val="24"/>
        </w:rPr>
        <w:t xml:space="preserve"> the </w:t>
      </w:r>
      <w:r w:rsidR="002E306E" w:rsidRPr="005B63DA">
        <w:rPr>
          <w:rFonts w:ascii="Times New Roman" w:hAnsi="Times New Roman" w:cs="Times New Roman"/>
          <w:sz w:val="24"/>
          <w:szCs w:val="24"/>
        </w:rPr>
        <w:t xml:space="preserve">rate of miscarriages. </w:t>
      </w:r>
      <w:r w:rsidR="00A80664" w:rsidRPr="005B63DA">
        <w:rPr>
          <w:rFonts w:ascii="Times New Roman" w:hAnsi="Times New Roman" w:cs="Times New Roman"/>
          <w:sz w:val="24"/>
          <w:szCs w:val="24"/>
        </w:rPr>
        <w:t xml:space="preserve"> </w:t>
      </w:r>
    </w:p>
    <w:p w14:paraId="2440B31F" w14:textId="77777777" w:rsidR="00FA2046" w:rsidRPr="005B63DA" w:rsidRDefault="00FA2046" w:rsidP="005B63DA">
      <w:pPr>
        <w:jc w:val="both"/>
        <w:rPr>
          <w:rFonts w:ascii="Times New Roman" w:hAnsi="Times New Roman" w:cs="Times New Roman"/>
          <w:sz w:val="24"/>
          <w:szCs w:val="24"/>
        </w:rPr>
      </w:pPr>
    </w:p>
    <w:p w14:paraId="6124685A" w14:textId="77777777" w:rsidR="00FA2046" w:rsidRPr="005B63DA" w:rsidRDefault="00FA2046" w:rsidP="005B63DA">
      <w:pPr>
        <w:jc w:val="both"/>
        <w:rPr>
          <w:rFonts w:ascii="Times New Roman" w:hAnsi="Times New Roman" w:cs="Times New Roman"/>
          <w:sz w:val="24"/>
          <w:szCs w:val="24"/>
        </w:rPr>
      </w:pPr>
    </w:p>
    <w:p w14:paraId="4CC43876" w14:textId="77777777" w:rsidR="001D02B4" w:rsidRPr="005B63DA" w:rsidRDefault="001D02B4" w:rsidP="005B63DA">
      <w:pPr>
        <w:jc w:val="both"/>
        <w:rPr>
          <w:rFonts w:ascii="Times New Roman" w:hAnsi="Times New Roman" w:cs="Times New Roman"/>
          <w:sz w:val="24"/>
          <w:szCs w:val="24"/>
        </w:rPr>
      </w:pPr>
      <w:r w:rsidRPr="005B63DA">
        <w:rPr>
          <w:rFonts w:ascii="Times New Roman" w:hAnsi="Times New Roman" w:cs="Times New Roman"/>
          <w:sz w:val="24"/>
          <w:szCs w:val="24"/>
          <w:u w:val="single"/>
        </w:rPr>
        <w:t>Clinical Bottom Line</w:t>
      </w:r>
      <w:r w:rsidRPr="005B63DA">
        <w:rPr>
          <w:rFonts w:ascii="Times New Roman" w:hAnsi="Times New Roman" w:cs="Times New Roman"/>
          <w:sz w:val="24"/>
          <w:szCs w:val="24"/>
        </w:rPr>
        <w:t>:</w:t>
      </w:r>
    </w:p>
    <w:p w14:paraId="1EB6D2B2" w14:textId="2587339B" w:rsidR="00F97ACD" w:rsidRPr="005B63DA" w:rsidRDefault="00F97ACD"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Please include an assessment of the worth to practice </w:t>
      </w:r>
    </w:p>
    <w:p w14:paraId="4ED37AB4" w14:textId="77777777" w:rsidR="006C5AFA" w:rsidRPr="005B63DA" w:rsidRDefault="006C5AFA" w:rsidP="005B63DA">
      <w:pPr>
        <w:jc w:val="both"/>
        <w:rPr>
          <w:rFonts w:ascii="Times New Roman" w:hAnsi="Times New Roman" w:cs="Times New Roman"/>
          <w:sz w:val="24"/>
          <w:szCs w:val="24"/>
        </w:rPr>
      </w:pPr>
    </w:p>
    <w:p w14:paraId="0D50F3E1" w14:textId="7D981745" w:rsidR="002E306E" w:rsidRPr="005B63DA" w:rsidRDefault="006C5AFA" w:rsidP="005B63DA">
      <w:pPr>
        <w:jc w:val="both"/>
        <w:rPr>
          <w:rFonts w:ascii="Times New Roman" w:hAnsi="Times New Roman" w:cs="Times New Roman"/>
          <w:sz w:val="24"/>
          <w:szCs w:val="24"/>
        </w:rPr>
      </w:pPr>
      <w:r w:rsidRPr="005B63DA">
        <w:rPr>
          <w:rFonts w:ascii="Times New Roman" w:hAnsi="Times New Roman" w:cs="Times New Roman"/>
          <w:sz w:val="24"/>
          <w:szCs w:val="24"/>
        </w:rPr>
        <w:t xml:space="preserve">According to the most recent evidence-based medicine, my </w:t>
      </w:r>
      <w:r w:rsidR="00831680" w:rsidRPr="005B63DA">
        <w:rPr>
          <w:rFonts w:ascii="Times New Roman" w:hAnsi="Times New Roman" w:cs="Times New Roman"/>
          <w:sz w:val="24"/>
          <w:szCs w:val="24"/>
        </w:rPr>
        <w:t xml:space="preserve">conclusion for </w:t>
      </w:r>
      <w:r w:rsidRPr="005B63DA">
        <w:rPr>
          <w:rFonts w:ascii="Times New Roman" w:hAnsi="Times New Roman" w:cs="Times New Roman"/>
          <w:sz w:val="24"/>
          <w:szCs w:val="24"/>
        </w:rPr>
        <w:t>the obese patient</w:t>
      </w:r>
      <w:r w:rsidR="009D2CCA" w:rsidRPr="005B63DA">
        <w:rPr>
          <w:rFonts w:ascii="Times New Roman" w:hAnsi="Times New Roman" w:cs="Times New Roman"/>
          <w:sz w:val="24"/>
          <w:szCs w:val="24"/>
        </w:rPr>
        <w:t xml:space="preserve"> is that obesity does increase the risk for miscarriage in pregnancy. </w:t>
      </w:r>
    </w:p>
    <w:sectPr w:rsidR="002E306E" w:rsidRPr="005B63D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A71F" w14:textId="77777777" w:rsidR="00845075" w:rsidRDefault="00845075" w:rsidP="00845075">
      <w:r>
        <w:separator/>
      </w:r>
    </w:p>
  </w:endnote>
  <w:endnote w:type="continuationSeparator" w:id="0">
    <w:p w14:paraId="03BBA095" w14:textId="77777777" w:rsidR="00845075" w:rsidRDefault="00845075" w:rsidP="0084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7E98" w14:textId="77777777" w:rsidR="00845075" w:rsidRDefault="00845075" w:rsidP="00845075">
      <w:r>
        <w:separator/>
      </w:r>
    </w:p>
  </w:footnote>
  <w:footnote w:type="continuationSeparator" w:id="0">
    <w:p w14:paraId="38FDCA8B" w14:textId="77777777" w:rsidR="00845075" w:rsidRDefault="00845075" w:rsidP="0084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49350"/>
      <w:docPartObj>
        <w:docPartGallery w:val="Page Numbers (Top of Page)"/>
        <w:docPartUnique/>
      </w:docPartObj>
    </w:sdtPr>
    <w:sdtEndPr>
      <w:rPr>
        <w:noProof/>
      </w:rPr>
    </w:sdtEndPr>
    <w:sdtContent>
      <w:p w14:paraId="1C390D29" w14:textId="5B0EC1D8" w:rsidR="00845075" w:rsidRDefault="00845075">
        <w:pPr>
          <w:pStyle w:val="Header"/>
          <w:jc w:val="right"/>
        </w:pPr>
        <w:r>
          <w:t xml:space="preserve">Chaya Newfield </w:t>
        </w:r>
        <w:r>
          <w:fldChar w:fldCharType="begin"/>
        </w:r>
        <w:r>
          <w:instrText xml:space="preserve"> PAGE   \* MERGEFORMAT </w:instrText>
        </w:r>
        <w:r>
          <w:fldChar w:fldCharType="separate"/>
        </w:r>
        <w:r>
          <w:rPr>
            <w:noProof/>
          </w:rPr>
          <w:t>2</w:t>
        </w:r>
        <w:r>
          <w:rPr>
            <w:noProof/>
          </w:rPr>
          <w:fldChar w:fldCharType="end"/>
        </w:r>
      </w:p>
    </w:sdtContent>
  </w:sdt>
  <w:p w14:paraId="7C487C8A" w14:textId="494FFA10" w:rsidR="00845075" w:rsidRDefault="0084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A4D"/>
    <w:multiLevelType w:val="hybridMultilevel"/>
    <w:tmpl w:val="CBC6EB66"/>
    <w:lvl w:ilvl="0" w:tplc="0FD0EFEC">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B1898"/>
    <w:multiLevelType w:val="hybridMultilevel"/>
    <w:tmpl w:val="228CC7BA"/>
    <w:lvl w:ilvl="0" w:tplc="55CE3E8E">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009F5"/>
    <w:multiLevelType w:val="hybridMultilevel"/>
    <w:tmpl w:val="6502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203A6"/>
    <w:multiLevelType w:val="hybridMultilevel"/>
    <w:tmpl w:val="49E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B4"/>
    <w:rsid w:val="000279EB"/>
    <w:rsid w:val="000477BC"/>
    <w:rsid w:val="00064CC4"/>
    <w:rsid w:val="00076D36"/>
    <w:rsid w:val="000B2DF6"/>
    <w:rsid w:val="000C0B4B"/>
    <w:rsid w:val="000C1A6B"/>
    <w:rsid w:val="000C4A96"/>
    <w:rsid w:val="000D1295"/>
    <w:rsid w:val="00147271"/>
    <w:rsid w:val="00191978"/>
    <w:rsid w:val="001D02B4"/>
    <w:rsid w:val="001D75F1"/>
    <w:rsid w:val="00202515"/>
    <w:rsid w:val="00222C7A"/>
    <w:rsid w:val="00233D9B"/>
    <w:rsid w:val="00241143"/>
    <w:rsid w:val="00250307"/>
    <w:rsid w:val="0027713B"/>
    <w:rsid w:val="002D5B54"/>
    <w:rsid w:val="002E306E"/>
    <w:rsid w:val="002E6D82"/>
    <w:rsid w:val="002F0678"/>
    <w:rsid w:val="00325325"/>
    <w:rsid w:val="00327ADD"/>
    <w:rsid w:val="00331433"/>
    <w:rsid w:val="00332ED8"/>
    <w:rsid w:val="00341DC6"/>
    <w:rsid w:val="003425F2"/>
    <w:rsid w:val="003764EC"/>
    <w:rsid w:val="00385C58"/>
    <w:rsid w:val="003975EF"/>
    <w:rsid w:val="003B30A9"/>
    <w:rsid w:val="003B4EE6"/>
    <w:rsid w:val="003B6045"/>
    <w:rsid w:val="003F1528"/>
    <w:rsid w:val="003F518B"/>
    <w:rsid w:val="00401B03"/>
    <w:rsid w:val="00402010"/>
    <w:rsid w:val="004128DF"/>
    <w:rsid w:val="00425780"/>
    <w:rsid w:val="00444BF8"/>
    <w:rsid w:val="004475B3"/>
    <w:rsid w:val="00453656"/>
    <w:rsid w:val="0045779D"/>
    <w:rsid w:val="004612FE"/>
    <w:rsid w:val="0048216F"/>
    <w:rsid w:val="00494F4B"/>
    <w:rsid w:val="00495029"/>
    <w:rsid w:val="004A0B26"/>
    <w:rsid w:val="004A379E"/>
    <w:rsid w:val="004B160B"/>
    <w:rsid w:val="004B5CFC"/>
    <w:rsid w:val="004C3F7C"/>
    <w:rsid w:val="004C5434"/>
    <w:rsid w:val="004F29A7"/>
    <w:rsid w:val="005124D0"/>
    <w:rsid w:val="005521D3"/>
    <w:rsid w:val="00557EB5"/>
    <w:rsid w:val="0056273A"/>
    <w:rsid w:val="0057044F"/>
    <w:rsid w:val="00572F54"/>
    <w:rsid w:val="005820D7"/>
    <w:rsid w:val="00584625"/>
    <w:rsid w:val="005855BD"/>
    <w:rsid w:val="005B63DA"/>
    <w:rsid w:val="005C18CD"/>
    <w:rsid w:val="005C6481"/>
    <w:rsid w:val="005D7408"/>
    <w:rsid w:val="005E08F0"/>
    <w:rsid w:val="005F3144"/>
    <w:rsid w:val="00607984"/>
    <w:rsid w:val="0062211C"/>
    <w:rsid w:val="00625685"/>
    <w:rsid w:val="00655A31"/>
    <w:rsid w:val="0066705B"/>
    <w:rsid w:val="00697FA2"/>
    <w:rsid w:val="006A7CCE"/>
    <w:rsid w:val="006B2E53"/>
    <w:rsid w:val="006C402D"/>
    <w:rsid w:val="006C5AFA"/>
    <w:rsid w:val="006C719D"/>
    <w:rsid w:val="006E32B3"/>
    <w:rsid w:val="006E3D06"/>
    <w:rsid w:val="006F12A1"/>
    <w:rsid w:val="006F2417"/>
    <w:rsid w:val="00713C35"/>
    <w:rsid w:val="00715B12"/>
    <w:rsid w:val="00723137"/>
    <w:rsid w:val="00723B20"/>
    <w:rsid w:val="0073706D"/>
    <w:rsid w:val="007536FF"/>
    <w:rsid w:val="007664E8"/>
    <w:rsid w:val="00767B84"/>
    <w:rsid w:val="00785C37"/>
    <w:rsid w:val="0079450B"/>
    <w:rsid w:val="00794B06"/>
    <w:rsid w:val="00794D15"/>
    <w:rsid w:val="007B573B"/>
    <w:rsid w:val="007D1B07"/>
    <w:rsid w:val="007E3CAE"/>
    <w:rsid w:val="00831680"/>
    <w:rsid w:val="00834F96"/>
    <w:rsid w:val="00835A38"/>
    <w:rsid w:val="00845075"/>
    <w:rsid w:val="00854B0F"/>
    <w:rsid w:val="00871B5A"/>
    <w:rsid w:val="008749FC"/>
    <w:rsid w:val="00890180"/>
    <w:rsid w:val="0089119F"/>
    <w:rsid w:val="008A0B0E"/>
    <w:rsid w:val="008B7600"/>
    <w:rsid w:val="008F1EFC"/>
    <w:rsid w:val="008F2389"/>
    <w:rsid w:val="008F5F7D"/>
    <w:rsid w:val="00901D68"/>
    <w:rsid w:val="00904641"/>
    <w:rsid w:val="00916487"/>
    <w:rsid w:val="00937C31"/>
    <w:rsid w:val="009414CA"/>
    <w:rsid w:val="00941ADC"/>
    <w:rsid w:val="0094379B"/>
    <w:rsid w:val="00951C4D"/>
    <w:rsid w:val="009602A4"/>
    <w:rsid w:val="0097119A"/>
    <w:rsid w:val="009940B2"/>
    <w:rsid w:val="00996970"/>
    <w:rsid w:val="009C0348"/>
    <w:rsid w:val="009C5143"/>
    <w:rsid w:val="009C6248"/>
    <w:rsid w:val="009D2CCA"/>
    <w:rsid w:val="009D3B99"/>
    <w:rsid w:val="009D668D"/>
    <w:rsid w:val="009E448A"/>
    <w:rsid w:val="00A01C4A"/>
    <w:rsid w:val="00A055BC"/>
    <w:rsid w:val="00A1741F"/>
    <w:rsid w:val="00A20ABA"/>
    <w:rsid w:val="00A367DE"/>
    <w:rsid w:val="00A42FDF"/>
    <w:rsid w:val="00A80664"/>
    <w:rsid w:val="00A82400"/>
    <w:rsid w:val="00AA44A1"/>
    <w:rsid w:val="00AC44A1"/>
    <w:rsid w:val="00AD77F0"/>
    <w:rsid w:val="00AE3FD8"/>
    <w:rsid w:val="00AE682D"/>
    <w:rsid w:val="00AE6FD1"/>
    <w:rsid w:val="00AF4701"/>
    <w:rsid w:val="00B34E72"/>
    <w:rsid w:val="00B53735"/>
    <w:rsid w:val="00B84E1A"/>
    <w:rsid w:val="00BA4B17"/>
    <w:rsid w:val="00BB779B"/>
    <w:rsid w:val="00BC7A3C"/>
    <w:rsid w:val="00BE3669"/>
    <w:rsid w:val="00C0215D"/>
    <w:rsid w:val="00C111CB"/>
    <w:rsid w:val="00C379CA"/>
    <w:rsid w:val="00C54997"/>
    <w:rsid w:val="00C55C78"/>
    <w:rsid w:val="00C907E5"/>
    <w:rsid w:val="00C9759A"/>
    <w:rsid w:val="00CD05B9"/>
    <w:rsid w:val="00CF03E8"/>
    <w:rsid w:val="00CF63AE"/>
    <w:rsid w:val="00CF6B36"/>
    <w:rsid w:val="00D20112"/>
    <w:rsid w:val="00D624C7"/>
    <w:rsid w:val="00D92DFC"/>
    <w:rsid w:val="00D93B84"/>
    <w:rsid w:val="00DB177A"/>
    <w:rsid w:val="00DB1A40"/>
    <w:rsid w:val="00DC083E"/>
    <w:rsid w:val="00DE18A1"/>
    <w:rsid w:val="00DE5C6A"/>
    <w:rsid w:val="00DE6E6D"/>
    <w:rsid w:val="00E105D6"/>
    <w:rsid w:val="00E22703"/>
    <w:rsid w:val="00E433B0"/>
    <w:rsid w:val="00E509CC"/>
    <w:rsid w:val="00E60326"/>
    <w:rsid w:val="00E70EA2"/>
    <w:rsid w:val="00E75A45"/>
    <w:rsid w:val="00EB6563"/>
    <w:rsid w:val="00ED1D9A"/>
    <w:rsid w:val="00EF7FFD"/>
    <w:rsid w:val="00F26FE2"/>
    <w:rsid w:val="00F32A63"/>
    <w:rsid w:val="00F37500"/>
    <w:rsid w:val="00F47F34"/>
    <w:rsid w:val="00F52EB3"/>
    <w:rsid w:val="00F67552"/>
    <w:rsid w:val="00F7742D"/>
    <w:rsid w:val="00F83204"/>
    <w:rsid w:val="00F97ACD"/>
    <w:rsid w:val="00FA1963"/>
    <w:rsid w:val="00FA2046"/>
    <w:rsid w:val="00FA42E1"/>
    <w:rsid w:val="00FA5DFF"/>
    <w:rsid w:val="00FB2269"/>
    <w:rsid w:val="00FC7C7F"/>
    <w:rsid w:val="00FE752A"/>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4270"/>
  <w15:docId w15:val="{1B080E5B-D049-44F3-8889-3FE4981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9A7"/>
  </w:style>
  <w:style w:type="paragraph" w:styleId="Heading2">
    <w:name w:val="heading 2"/>
    <w:basedOn w:val="Normal"/>
    <w:link w:val="Heading2Char"/>
    <w:uiPriority w:val="9"/>
    <w:qFormat/>
    <w:rsid w:val="004612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34E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4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4E8"/>
    <w:pPr>
      <w:ind w:left="720"/>
      <w:contextualSpacing/>
    </w:pPr>
  </w:style>
  <w:style w:type="character" w:styleId="Hyperlink">
    <w:name w:val="Hyperlink"/>
    <w:basedOn w:val="DefaultParagraphFont"/>
    <w:uiPriority w:val="99"/>
    <w:semiHidden/>
    <w:unhideWhenUsed/>
    <w:rsid w:val="00FA1963"/>
    <w:rPr>
      <w:color w:val="0000FF"/>
      <w:u w:val="single"/>
    </w:rPr>
  </w:style>
  <w:style w:type="character" w:styleId="FollowedHyperlink">
    <w:name w:val="FollowedHyperlink"/>
    <w:basedOn w:val="DefaultParagraphFont"/>
    <w:uiPriority w:val="99"/>
    <w:semiHidden/>
    <w:unhideWhenUsed/>
    <w:rsid w:val="00FA1963"/>
    <w:rPr>
      <w:color w:val="800080" w:themeColor="followedHyperlink"/>
      <w:u w:val="single"/>
    </w:rPr>
  </w:style>
  <w:style w:type="character" w:customStyle="1" w:styleId="Heading2Char">
    <w:name w:val="Heading 2 Char"/>
    <w:basedOn w:val="DefaultParagraphFont"/>
    <w:link w:val="Heading2"/>
    <w:uiPriority w:val="9"/>
    <w:rsid w:val="004612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2F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12FE"/>
    <w:rPr>
      <w:b/>
      <w:bCs/>
    </w:rPr>
  </w:style>
  <w:style w:type="character" w:customStyle="1" w:styleId="Heading3Char">
    <w:name w:val="Heading 3 Char"/>
    <w:basedOn w:val="DefaultParagraphFont"/>
    <w:link w:val="Heading3"/>
    <w:uiPriority w:val="9"/>
    <w:semiHidden/>
    <w:rsid w:val="00B34E7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4F9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845075"/>
    <w:pPr>
      <w:tabs>
        <w:tab w:val="center" w:pos="4680"/>
        <w:tab w:val="right" w:pos="9360"/>
      </w:tabs>
    </w:pPr>
  </w:style>
  <w:style w:type="character" w:customStyle="1" w:styleId="HeaderChar">
    <w:name w:val="Header Char"/>
    <w:basedOn w:val="DefaultParagraphFont"/>
    <w:link w:val="Header"/>
    <w:uiPriority w:val="99"/>
    <w:rsid w:val="00845075"/>
  </w:style>
  <w:style w:type="paragraph" w:styleId="Footer">
    <w:name w:val="footer"/>
    <w:basedOn w:val="Normal"/>
    <w:link w:val="FooterChar"/>
    <w:uiPriority w:val="99"/>
    <w:unhideWhenUsed/>
    <w:rsid w:val="00845075"/>
    <w:pPr>
      <w:tabs>
        <w:tab w:val="center" w:pos="4680"/>
        <w:tab w:val="right" w:pos="9360"/>
      </w:tabs>
    </w:pPr>
  </w:style>
  <w:style w:type="character" w:customStyle="1" w:styleId="FooterChar">
    <w:name w:val="Footer Char"/>
    <w:basedOn w:val="DefaultParagraphFont"/>
    <w:link w:val="Footer"/>
    <w:uiPriority w:val="99"/>
    <w:rsid w:val="0084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3563">
      <w:bodyDiv w:val="1"/>
      <w:marLeft w:val="0"/>
      <w:marRight w:val="0"/>
      <w:marTop w:val="0"/>
      <w:marBottom w:val="0"/>
      <w:divBdr>
        <w:top w:val="none" w:sz="0" w:space="0" w:color="auto"/>
        <w:left w:val="none" w:sz="0" w:space="0" w:color="auto"/>
        <w:bottom w:val="none" w:sz="0" w:space="0" w:color="auto"/>
        <w:right w:val="none" w:sz="0" w:space="0" w:color="auto"/>
      </w:divBdr>
    </w:div>
    <w:div w:id="727805685">
      <w:bodyDiv w:val="1"/>
      <w:marLeft w:val="0"/>
      <w:marRight w:val="0"/>
      <w:marTop w:val="0"/>
      <w:marBottom w:val="0"/>
      <w:divBdr>
        <w:top w:val="none" w:sz="0" w:space="0" w:color="auto"/>
        <w:left w:val="none" w:sz="0" w:space="0" w:color="auto"/>
        <w:bottom w:val="none" w:sz="0" w:space="0" w:color="auto"/>
        <w:right w:val="none" w:sz="0" w:space="0" w:color="auto"/>
      </w:divBdr>
      <w:divsChild>
        <w:div w:id="1324314175">
          <w:marLeft w:val="0"/>
          <w:marRight w:val="0"/>
          <w:marTop w:val="0"/>
          <w:marBottom w:val="0"/>
          <w:divBdr>
            <w:top w:val="none" w:sz="0" w:space="0" w:color="auto"/>
            <w:left w:val="none" w:sz="0" w:space="0" w:color="auto"/>
            <w:bottom w:val="none" w:sz="0" w:space="0" w:color="auto"/>
            <w:right w:val="none" w:sz="0" w:space="0" w:color="auto"/>
          </w:divBdr>
        </w:div>
        <w:div w:id="446587545">
          <w:marLeft w:val="0"/>
          <w:marRight w:val="0"/>
          <w:marTop w:val="0"/>
          <w:marBottom w:val="0"/>
          <w:divBdr>
            <w:top w:val="none" w:sz="0" w:space="0" w:color="auto"/>
            <w:left w:val="none" w:sz="0" w:space="0" w:color="auto"/>
            <w:bottom w:val="none" w:sz="0" w:space="0" w:color="auto"/>
            <w:right w:val="none" w:sz="0" w:space="0" w:color="auto"/>
          </w:divBdr>
        </w:div>
        <w:div w:id="721564939">
          <w:marLeft w:val="0"/>
          <w:marRight w:val="0"/>
          <w:marTop w:val="0"/>
          <w:marBottom w:val="0"/>
          <w:divBdr>
            <w:top w:val="none" w:sz="0" w:space="0" w:color="auto"/>
            <w:left w:val="none" w:sz="0" w:space="0" w:color="auto"/>
            <w:bottom w:val="none" w:sz="0" w:space="0" w:color="auto"/>
            <w:right w:val="none" w:sz="0" w:space="0" w:color="auto"/>
          </w:divBdr>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 w:id="1111779210">
      <w:bodyDiv w:val="1"/>
      <w:marLeft w:val="0"/>
      <w:marRight w:val="0"/>
      <w:marTop w:val="0"/>
      <w:marBottom w:val="0"/>
      <w:divBdr>
        <w:top w:val="none" w:sz="0" w:space="0" w:color="auto"/>
        <w:left w:val="none" w:sz="0" w:space="0" w:color="auto"/>
        <w:bottom w:val="none" w:sz="0" w:space="0" w:color="auto"/>
        <w:right w:val="none" w:sz="0" w:space="0" w:color="auto"/>
      </w:divBdr>
      <w:divsChild>
        <w:div w:id="1549150976">
          <w:marLeft w:val="0"/>
          <w:marRight w:val="0"/>
          <w:marTop w:val="0"/>
          <w:marBottom w:val="0"/>
          <w:divBdr>
            <w:top w:val="none" w:sz="0" w:space="0" w:color="auto"/>
            <w:left w:val="none" w:sz="0" w:space="0" w:color="auto"/>
            <w:bottom w:val="none" w:sz="0" w:space="0" w:color="auto"/>
            <w:right w:val="none" w:sz="0" w:space="0" w:color="auto"/>
          </w:divBdr>
        </w:div>
      </w:divsChild>
    </w:div>
    <w:div w:id="1828470687">
      <w:bodyDiv w:val="1"/>
      <w:marLeft w:val="0"/>
      <w:marRight w:val="0"/>
      <w:marTop w:val="0"/>
      <w:marBottom w:val="0"/>
      <w:divBdr>
        <w:top w:val="none" w:sz="0" w:space="0" w:color="auto"/>
        <w:left w:val="none" w:sz="0" w:space="0" w:color="auto"/>
        <w:bottom w:val="none" w:sz="0" w:space="0" w:color="auto"/>
        <w:right w:val="none" w:sz="0" w:space="0" w:color="auto"/>
      </w:divBdr>
    </w:div>
    <w:div w:id="1934243537">
      <w:bodyDiv w:val="1"/>
      <w:marLeft w:val="0"/>
      <w:marRight w:val="0"/>
      <w:marTop w:val="0"/>
      <w:marBottom w:val="0"/>
      <w:divBdr>
        <w:top w:val="none" w:sz="0" w:space="0" w:color="auto"/>
        <w:left w:val="none" w:sz="0" w:space="0" w:color="auto"/>
        <w:bottom w:val="none" w:sz="0" w:space="0" w:color="auto"/>
        <w:right w:val="none" w:sz="0" w:space="0" w:color="auto"/>
      </w:divBdr>
      <w:divsChild>
        <w:div w:id="381291901">
          <w:marLeft w:val="0"/>
          <w:marRight w:val="0"/>
          <w:marTop w:val="0"/>
          <w:marBottom w:val="0"/>
          <w:divBdr>
            <w:top w:val="none" w:sz="0" w:space="0" w:color="auto"/>
            <w:left w:val="none" w:sz="0" w:space="0" w:color="auto"/>
            <w:bottom w:val="none" w:sz="0" w:space="0" w:color="auto"/>
            <w:right w:val="none" w:sz="0" w:space="0" w:color="auto"/>
          </w:divBdr>
        </w:div>
      </w:divsChild>
    </w:div>
    <w:div w:id="1976793668">
      <w:bodyDiv w:val="1"/>
      <w:marLeft w:val="0"/>
      <w:marRight w:val="0"/>
      <w:marTop w:val="0"/>
      <w:marBottom w:val="0"/>
      <w:divBdr>
        <w:top w:val="none" w:sz="0" w:space="0" w:color="auto"/>
        <w:left w:val="none" w:sz="0" w:space="0" w:color="auto"/>
        <w:bottom w:val="none" w:sz="0" w:space="0" w:color="auto"/>
        <w:right w:val="none" w:sz="0" w:space="0" w:color="auto"/>
      </w:divBdr>
    </w:div>
    <w:div w:id="20877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277891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310700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472095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bi.nlm.nih.gov/pmc/articles/PMC59541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26523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4B9DE55FD6740A85AC543116BDF8F" ma:contentTypeVersion="4" ma:contentTypeDescription="Create a new document." ma:contentTypeScope="" ma:versionID="c84697a011af89d9d03923780e5e1886">
  <xsd:schema xmlns:xsd="http://www.w3.org/2001/XMLSchema" xmlns:xs="http://www.w3.org/2001/XMLSchema" xmlns:p="http://schemas.microsoft.com/office/2006/metadata/properties" xmlns:ns3="a2fee439-c54b-46fe-993e-4065142f60c6" targetNamespace="http://schemas.microsoft.com/office/2006/metadata/properties" ma:root="true" ma:fieldsID="b305ae34798e5e91b89f3361e17d3098" ns3:_="">
    <xsd:import namespace="a2fee439-c54b-46fe-993e-4065142f6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e439-c54b-46fe-993e-4065142f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A78D5-6324-4F84-BBDD-019CCE5E318F}">
  <ds:schemaRefs>
    <ds:schemaRef ds:uri="http://schemas.microsoft.com/office/infopath/2007/PartnerControls"/>
    <ds:schemaRef ds:uri="http://purl.org/dc/elements/1.1/"/>
    <ds:schemaRef ds:uri="http://schemas.microsoft.com/office/2006/metadata/properties"/>
    <ds:schemaRef ds:uri="a2fee439-c54b-46fe-993e-4065142f60c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761BAC6-863D-40D8-BE19-5B5D0AB29235}">
  <ds:schemaRefs>
    <ds:schemaRef ds:uri="http://schemas.microsoft.com/sharepoint/v3/contenttype/forms"/>
  </ds:schemaRefs>
</ds:datastoreItem>
</file>

<file path=customXml/itemProps3.xml><?xml version="1.0" encoding="utf-8"?>
<ds:datastoreItem xmlns:ds="http://schemas.openxmlformats.org/officeDocument/2006/customXml" ds:itemID="{A38D45BD-0032-4AD9-BBFD-2DE27521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e439-c54b-46fe-993e-4065142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Davidson</dc:creator>
  <cp:lastModifiedBy>chaya newfield</cp:lastModifiedBy>
  <cp:revision>2</cp:revision>
  <dcterms:created xsi:type="dcterms:W3CDTF">2020-05-06T14:33:00Z</dcterms:created>
  <dcterms:modified xsi:type="dcterms:W3CDTF">2020-05-06T14:33:00Z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0x010100A6C4B9DE55FD6740A85AC543116BDF8F</vt:lpwstr>
  </property>
</Properties>
</file>